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16F1" w14:textId="77777777" w:rsidR="00411775" w:rsidRPr="00756F21" w:rsidRDefault="00411775" w:rsidP="00756F21">
      <w:pPr>
        <w:jc w:val="center"/>
        <w:rPr>
          <w:rFonts w:ascii="ＭＳ Ｐゴシック" w:eastAsia="ＭＳ Ｐゴシック" w:hAnsi="ＭＳ Ｐゴシック"/>
          <w:b/>
          <w:bCs/>
          <w:kern w:val="0"/>
          <w:sz w:val="32"/>
          <w:szCs w:val="40"/>
          <w:lang w:val="ja-JP"/>
        </w:rPr>
      </w:pPr>
      <w:r w:rsidRPr="00756F21">
        <w:rPr>
          <w:rFonts w:ascii="ＭＳ Ｐゴシック" w:eastAsia="ＭＳ Ｐゴシック" w:hAnsi="ＭＳ Ｐゴシック" w:hint="eastAsia"/>
          <w:b/>
          <w:bCs/>
          <w:kern w:val="0"/>
          <w:sz w:val="32"/>
          <w:szCs w:val="40"/>
          <w:lang w:val="ja-JP"/>
        </w:rPr>
        <w:t>補完性原理（Principle of Su</w:t>
      </w:r>
      <w:r w:rsidR="00153BD2" w:rsidRPr="00756F21">
        <w:rPr>
          <w:rFonts w:ascii="ＭＳ Ｐゴシック" w:eastAsia="ＭＳ Ｐゴシック" w:hAnsi="ＭＳ Ｐゴシック" w:hint="eastAsia"/>
          <w:b/>
          <w:bCs/>
          <w:kern w:val="0"/>
          <w:sz w:val="32"/>
          <w:szCs w:val="40"/>
          <w:lang w:val="ja-JP"/>
        </w:rPr>
        <w:t>bsidiarity</w:t>
      </w:r>
      <w:r w:rsidRPr="00756F21">
        <w:rPr>
          <w:rFonts w:ascii="ＭＳ Ｐゴシック" w:eastAsia="ＭＳ Ｐゴシック" w:hAnsi="ＭＳ Ｐゴシック" w:hint="eastAsia"/>
          <w:b/>
          <w:bCs/>
          <w:kern w:val="0"/>
          <w:sz w:val="32"/>
          <w:szCs w:val="40"/>
          <w:lang w:val="ja-JP"/>
        </w:rPr>
        <w:t>）とは何か。</w:t>
      </w:r>
    </w:p>
    <w:p w14:paraId="094DD387" w14:textId="77777777" w:rsidR="00411775" w:rsidRPr="00756F21" w:rsidRDefault="00411775" w:rsidP="00411775">
      <w:pPr>
        <w:autoSpaceDE w:val="0"/>
        <w:autoSpaceDN w:val="0"/>
        <w:adjustRightInd w:val="0"/>
        <w:jc w:val="center"/>
        <w:rPr>
          <w:rFonts w:ascii="ＭＳ Ｐゴシック" w:eastAsia="ＭＳ Ｐゴシック" w:cs="ＭＳ Ｐゴシック"/>
          <w:b/>
          <w:bCs/>
          <w:kern w:val="0"/>
          <w:sz w:val="32"/>
          <w:szCs w:val="32"/>
          <w:lang w:val="ja-JP"/>
        </w:rPr>
      </w:pPr>
      <w:r w:rsidRPr="00756F21">
        <w:rPr>
          <w:rFonts w:ascii="ＭＳ Ｐゴシック" w:eastAsia="ＭＳ Ｐゴシック" w:cs="ＭＳ Ｐゴシック" w:hint="eastAsia"/>
          <w:b/>
          <w:bCs/>
          <w:kern w:val="0"/>
          <w:sz w:val="32"/>
          <w:szCs w:val="32"/>
          <w:lang w:val="ja-JP"/>
        </w:rPr>
        <w:t>1931年発行のローマ教皇回勅「クアドラジェジモ　アンノ」の７９節</w:t>
      </w:r>
    </w:p>
    <w:p w14:paraId="09B88975" w14:textId="78F1DFC6" w:rsidR="00411775" w:rsidRPr="00411775" w:rsidRDefault="00411775" w:rsidP="004F447B">
      <w:pPr>
        <w:wordWrap w:val="0"/>
        <w:autoSpaceDE w:val="0"/>
        <w:autoSpaceDN w:val="0"/>
        <w:adjustRightInd w:val="0"/>
        <w:jc w:val="right"/>
        <w:rPr>
          <w:rFonts w:ascii="ＭＳ Ｐゴシック" w:eastAsia="ＭＳ Ｐゴシック" w:cs="ＭＳ Ｐゴシック"/>
          <w:b/>
          <w:bCs/>
          <w:kern w:val="0"/>
          <w:szCs w:val="21"/>
          <w:lang w:val="ja-JP"/>
        </w:rPr>
      </w:pPr>
      <w:r w:rsidRPr="00756F21">
        <w:rPr>
          <w:rFonts w:ascii="ＭＳ Ｐゴシック" w:eastAsia="ＭＳ Ｐゴシック" w:cs="ＭＳ Ｐゴシック" w:hint="eastAsia"/>
          <w:b/>
          <w:bCs/>
          <w:kern w:val="0"/>
          <w:sz w:val="32"/>
          <w:szCs w:val="32"/>
          <w:lang w:val="ja-JP"/>
        </w:rPr>
        <w:t>20081101　和訳　ｂｙ　齋藤旬</w:t>
      </w:r>
      <w:r w:rsidR="004F447B" w:rsidRPr="00756F21">
        <w:rPr>
          <w:rFonts w:ascii="ＭＳ Ｐゴシック" w:eastAsia="ＭＳ Ｐゴシック" w:cs="ＭＳ Ｐゴシック" w:hint="eastAsia"/>
          <w:b/>
          <w:bCs/>
          <w:kern w:val="0"/>
          <w:sz w:val="32"/>
          <w:szCs w:val="32"/>
          <w:lang w:val="ja-JP"/>
        </w:rPr>
        <w:t xml:space="preserve">　</w:t>
      </w:r>
      <w:r w:rsidR="00153BD2" w:rsidRPr="00756F21">
        <w:rPr>
          <w:rFonts w:ascii="ＭＳ Ｐゴシック" w:eastAsia="ＭＳ Ｐゴシック" w:cs="ＭＳ Ｐゴシック" w:hint="eastAsia"/>
          <w:b/>
          <w:bCs/>
          <w:kern w:val="0"/>
          <w:sz w:val="32"/>
          <w:szCs w:val="32"/>
          <w:lang w:val="ja-JP"/>
        </w:rPr>
        <w:t>rev</w:t>
      </w:r>
      <w:r w:rsidR="005C1625">
        <w:rPr>
          <w:rFonts w:ascii="ＭＳ Ｐゴシック" w:eastAsia="ＭＳ Ｐゴシック" w:cs="ＭＳ Ｐゴシック" w:hint="eastAsia"/>
          <w:b/>
          <w:bCs/>
          <w:kern w:val="0"/>
          <w:sz w:val="32"/>
          <w:szCs w:val="32"/>
          <w:lang w:val="ja-JP"/>
        </w:rPr>
        <w:t>4</w:t>
      </w:r>
    </w:p>
    <w:p w14:paraId="077E15D0" w14:textId="77777777" w:rsidR="00411775" w:rsidRDefault="00411775">
      <w:pPr>
        <w:autoSpaceDE w:val="0"/>
        <w:autoSpaceDN w:val="0"/>
        <w:adjustRightInd w:val="0"/>
        <w:jc w:val="left"/>
        <w:rPr>
          <w:rFonts w:ascii="ＭＳ Ｐゴシック" w:eastAsia="ＭＳ Ｐゴシック" w:cs="ＭＳ Ｐゴシック"/>
          <w:b/>
          <w:bCs/>
          <w:kern w:val="0"/>
          <w:sz w:val="28"/>
          <w:szCs w:val="28"/>
          <w:u w:val="single"/>
          <w:lang w:val="ja-JP"/>
        </w:rPr>
      </w:pPr>
    </w:p>
    <w:p w14:paraId="0B178AE8" w14:textId="77777777" w:rsidR="00E2214E" w:rsidRPr="005C1625" w:rsidRDefault="00E2214E" w:rsidP="005C1625">
      <w:pPr>
        <w:autoSpaceDE w:val="0"/>
        <w:autoSpaceDN w:val="0"/>
        <w:adjustRightInd w:val="0"/>
        <w:rPr>
          <w:rFonts w:ascii="ＭＳ Ｐゴシック" w:eastAsia="ＭＳ Ｐゴシック" w:cs="ＭＳ Ｐゴシック"/>
          <w:kern w:val="0"/>
          <w:sz w:val="24"/>
        </w:rPr>
      </w:pPr>
      <w:r w:rsidRPr="005C1625">
        <w:rPr>
          <w:rFonts w:ascii="ＭＳ Ｐゴシック" w:eastAsia="ＭＳ Ｐゴシック" w:cs="ＭＳ Ｐゴシック"/>
          <w:b/>
          <w:bCs/>
          <w:kern w:val="0"/>
          <w:sz w:val="24"/>
          <w:u w:val="single"/>
        </w:rPr>
        <w:t>79.</w:t>
      </w:r>
      <w:r w:rsidRPr="005C1625">
        <w:rPr>
          <w:rFonts w:ascii="ＭＳ Ｐゴシック" w:eastAsia="ＭＳ Ｐゴシック" w:cs="ＭＳ Ｐゴシック"/>
          <w:kern w:val="0"/>
          <w:sz w:val="24"/>
        </w:rPr>
        <w:t xml:space="preserve"> As history abundantly proves, it is true that on account of changed conditions many things which were done by small associations in former times cannot be done now save by large associations. Still, that most weighty principle, which cannot be set aside or changed, remains fixed and unshaken in social philosophy: 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lesser and subordinate organizations can do. For every social activity ought of its very nature to furnish help to the members of the body social, and never destroy and absorb them. </w:t>
      </w:r>
    </w:p>
    <w:p w14:paraId="21389E8E" w14:textId="77777777" w:rsidR="00E2214E" w:rsidRPr="00411775" w:rsidRDefault="00E2214E">
      <w:pPr>
        <w:autoSpaceDE w:val="0"/>
        <w:autoSpaceDN w:val="0"/>
        <w:adjustRightInd w:val="0"/>
        <w:jc w:val="left"/>
        <w:rPr>
          <w:rFonts w:ascii="ＭＳ Ｐゴシック" w:eastAsia="ＭＳ Ｐゴシック" w:cs="ＭＳ Ｐゴシック"/>
          <w:kern w:val="0"/>
          <w:sz w:val="20"/>
          <w:szCs w:val="20"/>
        </w:rPr>
      </w:pPr>
    </w:p>
    <w:p w14:paraId="142770E0" w14:textId="77777777" w:rsidR="00E2214E" w:rsidRPr="005C1625" w:rsidRDefault="00E2214E" w:rsidP="00026308">
      <w:pPr>
        <w:autoSpaceDE w:val="0"/>
        <w:autoSpaceDN w:val="0"/>
        <w:adjustRightInd w:val="0"/>
        <w:spacing w:line="320" w:lineRule="exact"/>
        <w:rPr>
          <w:rFonts w:ascii="ＭＳ Ｐゴシック" w:eastAsia="ＭＳ Ｐゴシック" w:cs="ＭＳ Ｐゴシック"/>
          <w:kern w:val="0"/>
          <w:sz w:val="24"/>
          <w:lang w:val="ja-JP"/>
        </w:rPr>
      </w:pPr>
      <w:r w:rsidRPr="005C1625">
        <w:rPr>
          <w:rFonts w:ascii="ＭＳ Ｐゴシック" w:eastAsia="ＭＳ Ｐゴシック" w:cs="ＭＳ Ｐゴシック" w:hint="eastAsia"/>
          <w:kern w:val="0"/>
          <w:sz w:val="24"/>
          <w:lang w:val="ja-JP"/>
        </w:rPr>
        <w:t>歴史の多くの事例が証明しているように、社会的諸条件の進展の結果、以前には小さな団体が引き受けていた多くの事柄が、今日では大きな団体でなければ実行不能であることは、確かに事実である。しかしながら、もっとも重要な原則、即ち、決して無視されたり変更されたりしてはいけない、不動、つまり社会哲学において揺るぎない原則がある。それはつまり、個々人が彼</w:t>
      </w:r>
      <w:r w:rsidR="004F447B" w:rsidRPr="005C1625">
        <w:rPr>
          <w:rFonts w:ascii="ＭＳ Ｐゴシック" w:eastAsia="ＭＳ Ｐゴシック" w:cs="ＭＳ Ｐゴシック" w:hint="eastAsia"/>
          <w:kern w:val="0"/>
          <w:sz w:val="24"/>
          <w:lang w:val="ja-JP"/>
        </w:rPr>
        <w:t>ら自らのイニシアチブと産業によって完遂しうる事柄を、彼らから奪い</w:t>
      </w:r>
      <w:r w:rsidR="005C0639" w:rsidRPr="005C1625">
        <w:rPr>
          <w:rFonts w:ascii="ＭＳ Ｐゴシック" w:eastAsia="ＭＳ Ｐゴシック" w:cs="ＭＳ Ｐゴシック" w:hint="eastAsia"/>
          <w:kern w:val="0"/>
          <w:sz w:val="24"/>
          <w:lang w:val="ja-JP"/>
        </w:rPr>
        <w:t>、</w:t>
      </w:r>
      <w:r w:rsidR="004F447B" w:rsidRPr="005C1625">
        <w:rPr>
          <w:rFonts w:ascii="ＭＳ Ｐゴシック" w:eastAsia="ＭＳ Ｐゴシック" w:cs="ＭＳ Ｐゴシック" w:hint="eastAsia"/>
          <w:kern w:val="0"/>
          <w:sz w:val="24"/>
          <w:lang w:val="ja-JP"/>
        </w:rPr>
        <w:t>コミュニティーに与える</w:t>
      </w:r>
      <w:r w:rsidRPr="005C1625">
        <w:rPr>
          <w:rFonts w:ascii="ＭＳ Ｐゴシック" w:eastAsia="ＭＳ Ｐゴシック" w:cs="ＭＳ Ｐゴシック" w:hint="eastAsia"/>
          <w:kern w:val="0"/>
          <w:sz w:val="24"/>
          <w:lang w:val="ja-JP"/>
        </w:rPr>
        <w:t>ことは重大な過ちであるということ、つまり、小さな下位組織が為し得る事柄を、大きな上位組織にアサインすることは、不正義であり、同時に権利秩序の攪乱であり深刻な悪そのものであるという原理である。なぜならば、全ての社会活動の本来の目的は、社会という</w:t>
      </w:r>
      <w:r w:rsidRPr="005C1625">
        <w:rPr>
          <w:rFonts w:ascii="ＭＳ Ｐゴシック" w:eastAsia="ＭＳ Ｐゴシック" w:cs="ＭＳ Ｐゴシック"/>
          <w:kern w:val="0"/>
          <w:sz w:val="24"/>
          <w:lang w:val="ja-JP"/>
        </w:rPr>
        <w:t>”</w:t>
      </w:r>
      <w:r w:rsidRPr="005C1625">
        <w:rPr>
          <w:rFonts w:ascii="ＭＳ Ｐゴシック" w:eastAsia="ＭＳ Ｐゴシック" w:cs="ＭＳ Ｐゴシック" w:hint="eastAsia"/>
          <w:kern w:val="0"/>
          <w:sz w:val="24"/>
          <w:lang w:val="ja-JP"/>
        </w:rPr>
        <w:t>体</w:t>
      </w:r>
      <w:r w:rsidRPr="005C1625">
        <w:rPr>
          <w:rFonts w:ascii="ＭＳ Ｐゴシック" w:eastAsia="ＭＳ Ｐゴシック" w:cs="ＭＳ Ｐゴシック"/>
          <w:kern w:val="0"/>
          <w:sz w:val="24"/>
          <w:lang w:val="ja-JP"/>
        </w:rPr>
        <w:t>”</w:t>
      </w:r>
      <w:r w:rsidRPr="005C1625">
        <w:rPr>
          <w:rFonts w:ascii="ＭＳ Ｐゴシック" w:eastAsia="ＭＳ Ｐゴシック" w:cs="ＭＳ Ｐゴシック" w:hint="eastAsia"/>
          <w:kern w:val="0"/>
          <w:sz w:val="24"/>
          <w:lang w:val="ja-JP"/>
        </w:rPr>
        <w:t>の成員に支援を与えることであり、決して彼らを破壊したり飲み込んだりすることではないからである。</w:t>
      </w:r>
    </w:p>
    <w:p w14:paraId="4821F932" w14:textId="4A02E80F" w:rsidR="00E2214E" w:rsidRDefault="00E2214E" w:rsidP="00026308">
      <w:pPr>
        <w:autoSpaceDE w:val="0"/>
        <w:autoSpaceDN w:val="0"/>
        <w:adjustRightInd w:val="0"/>
        <w:spacing w:line="320" w:lineRule="exact"/>
        <w:jc w:val="left"/>
        <w:rPr>
          <w:rFonts w:ascii="ＭＳ Ｐゴシック" w:eastAsia="ＭＳ Ｐゴシック" w:cs="ＭＳ Ｐゴシック"/>
          <w:kern w:val="0"/>
          <w:sz w:val="28"/>
          <w:szCs w:val="28"/>
          <w:lang w:val="ja-JP"/>
        </w:rPr>
      </w:pPr>
    </w:p>
    <w:p w14:paraId="34F3567E" w14:textId="77777777" w:rsidR="00026308" w:rsidRDefault="005C1625" w:rsidP="00026308">
      <w:pPr>
        <w:autoSpaceDE w:val="0"/>
        <w:autoSpaceDN w:val="0"/>
        <w:adjustRightInd w:val="0"/>
        <w:spacing w:line="320" w:lineRule="exact"/>
        <w:rPr>
          <w:rFonts w:ascii="ＭＳ Ｐゴシック" w:eastAsia="ＭＳ Ｐゴシック" w:cs="ＭＳ Ｐゴシック"/>
          <w:kern w:val="0"/>
          <w:sz w:val="24"/>
          <w:lang w:val="ja-JP"/>
        </w:rPr>
      </w:pPr>
      <w:r w:rsidRPr="005C1625">
        <w:rPr>
          <w:rFonts w:ascii="ＭＳ Ｐゴシック" w:eastAsia="ＭＳ Ｐゴシック" w:cs="ＭＳ Ｐゴシック" w:hint="eastAsia"/>
          <w:kern w:val="0"/>
          <w:sz w:val="24"/>
          <w:lang w:val="ja-JP"/>
        </w:rPr>
        <w:t>20210906追記</w:t>
      </w:r>
      <w:r>
        <w:rPr>
          <w:rFonts w:ascii="ＭＳ Ｐゴシック" w:eastAsia="ＭＳ Ｐゴシック" w:cs="ＭＳ Ｐゴシック" w:hint="eastAsia"/>
          <w:kern w:val="0"/>
          <w:sz w:val="24"/>
          <w:lang w:val="ja-JP"/>
        </w:rPr>
        <w:t>（感想）</w:t>
      </w:r>
      <w:r w:rsidRPr="005C1625">
        <w:rPr>
          <w:rFonts w:ascii="ＭＳ Ｐゴシック" w:eastAsia="ＭＳ Ｐゴシック" w:cs="ＭＳ Ｐゴシック" w:hint="eastAsia"/>
          <w:kern w:val="0"/>
          <w:sz w:val="24"/>
          <w:lang w:val="ja-JP"/>
        </w:rPr>
        <w:t>：</w:t>
      </w:r>
      <w:r>
        <w:rPr>
          <w:rFonts w:ascii="ＭＳ Ｐゴシック" w:eastAsia="ＭＳ Ｐゴシック" w:cs="ＭＳ Ｐゴシック" w:hint="eastAsia"/>
          <w:kern w:val="0"/>
          <w:sz w:val="24"/>
          <w:lang w:val="ja-JP"/>
        </w:rPr>
        <w:t xml:space="preserve">　</w:t>
      </w:r>
    </w:p>
    <w:p w14:paraId="4C2B2AB4" w14:textId="47557842" w:rsidR="005C1625" w:rsidRDefault="005C1625" w:rsidP="00BB13F6">
      <w:pPr>
        <w:autoSpaceDE w:val="0"/>
        <w:autoSpaceDN w:val="0"/>
        <w:adjustRightInd w:val="0"/>
        <w:spacing w:line="320" w:lineRule="exact"/>
        <w:ind w:firstLineChars="100" w:firstLine="240"/>
        <w:rPr>
          <w:rFonts w:ascii="ＭＳ Ｐゴシック" w:eastAsia="ＭＳ Ｐゴシック" w:cs="ＭＳ Ｐゴシック"/>
          <w:kern w:val="0"/>
          <w:sz w:val="24"/>
          <w:lang w:val="ja-JP"/>
        </w:rPr>
      </w:pPr>
      <w:r>
        <w:rPr>
          <w:rFonts w:ascii="ＭＳ Ｐゴシック" w:eastAsia="ＭＳ Ｐゴシック" w:cs="ＭＳ Ｐゴシック" w:hint="eastAsia"/>
          <w:kern w:val="0"/>
          <w:sz w:val="24"/>
          <w:lang w:val="ja-JP"/>
        </w:rPr>
        <w:t>the principle of subsidiarityの</w:t>
      </w:r>
      <w:r w:rsidRPr="005C1625">
        <w:rPr>
          <w:rFonts w:ascii="ＭＳ Ｐゴシック" w:eastAsia="ＭＳ Ｐゴシック" w:cs="ＭＳ Ｐゴシック" w:hint="eastAsia"/>
          <w:kern w:val="0"/>
          <w:sz w:val="24"/>
          <w:lang w:val="ja-JP"/>
        </w:rPr>
        <w:t>一般的和訳は</w:t>
      </w:r>
      <w:r>
        <w:rPr>
          <w:rFonts w:ascii="ＭＳ Ｐゴシック" w:eastAsia="ＭＳ Ｐゴシック" w:cs="ＭＳ Ｐゴシック" w:hint="eastAsia"/>
          <w:kern w:val="0"/>
          <w:sz w:val="24"/>
          <w:lang w:val="ja-JP"/>
        </w:rPr>
        <w:t>補完性原理だが、「</w:t>
      </w:r>
      <w:r w:rsidRPr="00BB13F6">
        <w:rPr>
          <w:rFonts w:ascii="ＭＳ Ｐゴシック" w:eastAsia="ＭＳ Ｐゴシック" w:cs="ＭＳ Ｐゴシック" w:hint="eastAsia"/>
          <w:b/>
          <w:bCs/>
          <w:color w:val="FF0000"/>
          <w:kern w:val="0"/>
          <w:sz w:val="24"/>
          <w:lang w:val="ja-JP"/>
        </w:rPr>
        <w:t>補助性原理</w:t>
      </w:r>
      <w:r>
        <w:rPr>
          <w:rFonts w:ascii="ＭＳ Ｐゴシック" w:eastAsia="ＭＳ Ｐゴシック" w:cs="ＭＳ Ｐゴシック" w:hint="eastAsia"/>
          <w:kern w:val="0"/>
          <w:sz w:val="24"/>
          <w:lang w:val="ja-JP"/>
        </w:rPr>
        <w:t>」とした方が本来の意味を表していると思う。本来の意味は：</w:t>
      </w:r>
    </w:p>
    <w:p w14:paraId="4852B1AD" w14:textId="3F1BDA5B" w:rsidR="005C1625" w:rsidRDefault="005C1625" w:rsidP="00026308">
      <w:pPr>
        <w:autoSpaceDE w:val="0"/>
        <w:autoSpaceDN w:val="0"/>
        <w:adjustRightInd w:val="0"/>
        <w:spacing w:line="320" w:lineRule="exact"/>
        <w:ind w:firstLineChars="100" w:firstLine="240"/>
        <w:rPr>
          <w:rFonts w:ascii="ＭＳ Ｐゴシック" w:eastAsia="ＭＳ Ｐゴシック" w:cs="ＭＳ Ｐゴシック"/>
          <w:kern w:val="0"/>
          <w:sz w:val="24"/>
          <w:lang w:val="ja-JP"/>
        </w:rPr>
      </w:pPr>
      <w:r>
        <w:rPr>
          <w:rFonts w:ascii="ＭＳ Ｐゴシック" w:eastAsia="ＭＳ Ｐゴシック" w:cs="ＭＳ Ｐゴシック" w:hint="eastAsia"/>
          <w:kern w:val="0"/>
          <w:sz w:val="24"/>
          <w:lang w:val="ja-JP"/>
        </w:rPr>
        <w:t>「</w:t>
      </w:r>
      <w:r w:rsidRPr="00026308">
        <w:rPr>
          <w:rFonts w:ascii="ＭＳ Ｐゴシック" w:eastAsia="ＭＳ Ｐゴシック" w:cs="ＭＳ Ｐゴシック" w:hint="eastAsia"/>
          <w:b/>
          <w:bCs/>
          <w:color w:val="FF0000"/>
          <w:kern w:val="0"/>
          <w:sz w:val="24"/>
          <w:lang w:val="ja-JP"/>
        </w:rPr>
        <w:t>大きな上位組織（</w:t>
      </w:r>
      <w:r w:rsidRPr="00026308">
        <w:rPr>
          <w:rFonts w:ascii="ＭＳ Ｐゴシック" w:eastAsia="ＭＳ Ｐゴシック" w:cs="ＭＳ Ｐゴシック"/>
          <w:b/>
          <w:bCs/>
          <w:color w:val="FF0000"/>
          <w:kern w:val="0"/>
          <w:sz w:val="24"/>
        </w:rPr>
        <w:t>a greater and higher association</w:t>
      </w:r>
      <w:r w:rsidRPr="00026308">
        <w:rPr>
          <w:rFonts w:ascii="ＭＳ Ｐゴシック" w:eastAsia="ＭＳ Ｐゴシック" w:cs="ＭＳ Ｐゴシック" w:hint="eastAsia"/>
          <w:b/>
          <w:bCs/>
          <w:color w:val="FF0000"/>
          <w:kern w:val="0"/>
          <w:sz w:val="24"/>
          <w:lang w:val="ja-JP"/>
        </w:rPr>
        <w:t>）は補助的（subsidiay）である</w:t>
      </w:r>
      <w:r>
        <w:rPr>
          <w:rFonts w:ascii="ＭＳ Ｐゴシック" w:eastAsia="ＭＳ Ｐゴシック" w:cs="ＭＳ Ｐゴシック" w:hint="eastAsia"/>
          <w:kern w:val="0"/>
          <w:sz w:val="24"/>
          <w:lang w:val="ja-JP"/>
        </w:rPr>
        <w:t>」。</w:t>
      </w:r>
    </w:p>
    <w:p w14:paraId="2A94A755" w14:textId="5528A254" w:rsidR="005C1625" w:rsidRDefault="005C1625" w:rsidP="00BB13F6">
      <w:pPr>
        <w:autoSpaceDE w:val="0"/>
        <w:autoSpaceDN w:val="0"/>
        <w:adjustRightInd w:val="0"/>
        <w:spacing w:line="320" w:lineRule="exact"/>
        <w:rPr>
          <w:rFonts w:ascii="ＭＳ Ｐゴシック" w:eastAsia="ＭＳ Ｐゴシック" w:cs="ＭＳ Ｐゴシック"/>
          <w:kern w:val="0"/>
          <w:sz w:val="24"/>
          <w:lang w:val="ja-JP"/>
        </w:rPr>
      </w:pPr>
      <w:r>
        <w:rPr>
          <w:rFonts w:ascii="ＭＳ Ｐゴシック" w:eastAsia="ＭＳ Ｐゴシック" w:cs="ＭＳ Ｐゴシック" w:hint="eastAsia"/>
          <w:kern w:val="0"/>
          <w:sz w:val="24"/>
          <w:lang w:val="ja-JP"/>
        </w:rPr>
        <w:t>だからだ。</w:t>
      </w:r>
      <w:r w:rsidR="00026308">
        <w:rPr>
          <w:rFonts w:ascii="ＭＳ Ｐゴシック" w:eastAsia="ＭＳ Ｐゴシック" w:cs="ＭＳ Ｐゴシック" w:hint="eastAsia"/>
          <w:kern w:val="0"/>
          <w:sz w:val="24"/>
          <w:lang w:val="ja-JP"/>
        </w:rPr>
        <w:t>これは普通の表現、例えば「subsidiary</w:t>
      </w:r>
      <w:r w:rsidR="00026308">
        <w:rPr>
          <w:rFonts w:ascii="ＭＳ Ｐゴシック" w:eastAsia="ＭＳ Ｐゴシック" w:cs="ＭＳ Ｐゴシック"/>
          <w:kern w:val="0"/>
          <w:sz w:val="24"/>
          <w:lang w:val="ja-JP"/>
        </w:rPr>
        <w:t xml:space="preserve"> </w:t>
      </w:r>
      <w:r w:rsidR="00026308">
        <w:rPr>
          <w:rFonts w:ascii="ＭＳ Ｐゴシック" w:eastAsia="ＭＳ Ｐゴシック" w:cs="ＭＳ Ｐゴシック" w:hint="eastAsia"/>
          <w:kern w:val="0"/>
          <w:sz w:val="24"/>
          <w:lang w:val="ja-JP"/>
        </w:rPr>
        <w:t>company</w:t>
      </w:r>
      <w:r w:rsidR="00026308">
        <w:rPr>
          <w:rFonts w:ascii="ＭＳ Ｐゴシック" w:eastAsia="ＭＳ Ｐゴシック" w:cs="ＭＳ Ｐゴシック"/>
          <w:kern w:val="0"/>
          <w:sz w:val="24"/>
          <w:lang w:val="ja-JP"/>
        </w:rPr>
        <w:t xml:space="preserve"> </w:t>
      </w:r>
      <w:r w:rsidR="00026308">
        <w:rPr>
          <w:rFonts w:ascii="ＭＳ Ｐゴシック" w:eastAsia="ＭＳ Ｐゴシック" w:cs="ＭＳ Ｐゴシック" w:hint="eastAsia"/>
          <w:kern w:val="0"/>
          <w:sz w:val="24"/>
          <w:lang w:val="ja-JP"/>
        </w:rPr>
        <w:t>=</w:t>
      </w:r>
      <w:r w:rsidR="00026308">
        <w:rPr>
          <w:rFonts w:ascii="ＭＳ Ｐゴシック" w:eastAsia="ＭＳ Ｐゴシック" w:cs="ＭＳ Ｐゴシック"/>
          <w:kern w:val="0"/>
          <w:sz w:val="24"/>
          <w:lang w:val="ja-JP"/>
        </w:rPr>
        <w:t xml:space="preserve"> </w:t>
      </w:r>
      <w:r w:rsidR="00026308">
        <w:rPr>
          <w:rFonts w:ascii="ＭＳ Ｐゴシック" w:eastAsia="ＭＳ Ｐゴシック" w:cs="ＭＳ Ｐゴシック" w:hint="eastAsia"/>
          <w:kern w:val="0"/>
          <w:sz w:val="24"/>
          <w:lang w:val="ja-JP"/>
        </w:rPr>
        <w:t>子会社、系列会社」と大きく異なるので戸惑うが、まさにこのコペルニクス的発想の転換がこの原理の最も大事なところ。つまり「</w:t>
      </w:r>
      <w:r w:rsidR="00026308" w:rsidRPr="00026308">
        <w:rPr>
          <w:rFonts w:ascii="ＭＳ Ｐゴシック" w:eastAsia="ＭＳ Ｐゴシック" w:cs="ＭＳ Ｐゴシック" w:hint="eastAsia"/>
          <w:b/>
          <w:bCs/>
          <w:color w:val="FF0000"/>
          <w:kern w:val="0"/>
          <w:sz w:val="24"/>
          <w:lang w:val="ja-JP"/>
        </w:rPr>
        <w:t>小さな下位組織（</w:t>
      </w:r>
      <w:r w:rsidR="00026308" w:rsidRPr="00026308">
        <w:rPr>
          <w:rFonts w:ascii="ＭＳ Ｐゴシック" w:eastAsia="ＭＳ Ｐゴシック" w:cs="ＭＳ Ｐゴシック"/>
          <w:b/>
          <w:bCs/>
          <w:color w:val="FF0000"/>
          <w:kern w:val="0"/>
          <w:sz w:val="24"/>
          <w:lang w:val="ja-JP"/>
        </w:rPr>
        <w:t>lesser and subordinate organizations</w:t>
      </w:r>
      <w:r w:rsidR="00026308" w:rsidRPr="00026308">
        <w:rPr>
          <w:rFonts w:ascii="ＭＳ Ｐゴシック" w:eastAsia="ＭＳ Ｐゴシック" w:cs="ＭＳ Ｐゴシック" w:hint="eastAsia"/>
          <w:b/>
          <w:bCs/>
          <w:color w:val="FF0000"/>
          <w:kern w:val="0"/>
          <w:sz w:val="24"/>
          <w:lang w:val="ja-JP"/>
        </w:rPr>
        <w:t>）こそメインな存在</w:t>
      </w:r>
      <w:r w:rsidR="00026308">
        <w:rPr>
          <w:rFonts w:ascii="ＭＳ Ｐゴシック" w:eastAsia="ＭＳ Ｐゴシック" w:cs="ＭＳ Ｐゴシック" w:hint="eastAsia"/>
          <w:kern w:val="0"/>
          <w:sz w:val="24"/>
          <w:lang w:val="ja-JP"/>
        </w:rPr>
        <w:t>」という</w:t>
      </w:r>
      <w:r w:rsidR="00BB13F6">
        <w:rPr>
          <w:rFonts w:ascii="ＭＳ Ｐゴシック" w:eastAsia="ＭＳ Ｐゴシック" w:cs="ＭＳ Ｐゴシック" w:hint="eastAsia"/>
          <w:kern w:val="0"/>
          <w:sz w:val="24"/>
          <w:lang w:val="ja-JP"/>
        </w:rPr>
        <w:t>所がかなめ。「</w:t>
      </w:r>
      <w:r w:rsidR="00BB13F6" w:rsidRPr="00BB13F6">
        <w:rPr>
          <w:rFonts w:ascii="ＭＳ Ｐゴシック" w:eastAsia="ＭＳ Ｐゴシック" w:cs="ＭＳ Ｐゴシック" w:hint="eastAsia"/>
          <w:kern w:val="0"/>
          <w:sz w:val="24"/>
          <w:lang w:val="ja-JP"/>
        </w:rPr>
        <w:t>いちばん小さくされた者の一人にしたのはわたしにしたのである</w:t>
      </w:r>
      <w:r w:rsidR="00BB13F6">
        <w:rPr>
          <w:rFonts w:ascii="ＭＳ Ｐゴシック" w:eastAsia="ＭＳ Ｐゴシック" w:cs="ＭＳ Ｐゴシック" w:hint="eastAsia"/>
          <w:kern w:val="0"/>
          <w:sz w:val="24"/>
          <w:lang w:val="ja-JP"/>
        </w:rPr>
        <w:t>（マタイ25・40）」の発想が背景にある。</w:t>
      </w:r>
    </w:p>
    <w:p w14:paraId="11AB690A" w14:textId="1246ED6A" w:rsidR="005E5FDA" w:rsidRPr="005C1625" w:rsidRDefault="00BB13F6" w:rsidP="00026308">
      <w:pPr>
        <w:autoSpaceDE w:val="0"/>
        <w:autoSpaceDN w:val="0"/>
        <w:adjustRightInd w:val="0"/>
        <w:spacing w:line="320" w:lineRule="exact"/>
        <w:rPr>
          <w:rFonts w:ascii="ＭＳ Ｐゴシック" w:eastAsia="ＭＳ Ｐゴシック" w:cs="ＭＳ Ｐゴシック"/>
          <w:kern w:val="0"/>
          <w:sz w:val="24"/>
          <w:lang w:val="ja-JP"/>
        </w:rPr>
      </w:pPr>
      <w:r>
        <w:rPr>
          <w:rFonts w:ascii="ＭＳ Ｐゴシック" w:eastAsia="ＭＳ Ｐゴシック" w:cs="ＭＳ Ｐゴシック" w:hint="eastAsia"/>
          <w:kern w:val="0"/>
          <w:sz w:val="24"/>
          <w:lang w:val="ja-JP"/>
        </w:rPr>
        <w:t xml:space="preserve">　「補完性原理」と和訳してしまうと、「小さな組織は不完全だから、大きな組織が補ってあげる」のような印象を与えてしまう。これでは、peopleを「自身の贖いのａｇｅｎｔｓ</w:t>
      </w:r>
      <w:r w:rsidR="005E5FDA">
        <w:rPr>
          <w:rFonts w:ascii="ＭＳ Ｐゴシック" w:eastAsia="ＭＳ Ｐゴシック" w:cs="ＭＳ Ｐゴシック" w:hint="eastAsia"/>
          <w:kern w:val="0"/>
          <w:sz w:val="24"/>
          <w:lang w:val="ja-JP"/>
        </w:rPr>
        <w:t>」にすることにならない。誤解を招く和訳だ。</w:t>
      </w:r>
    </w:p>
    <w:sectPr w:rsidR="005E5FDA" w:rsidRPr="005C1625">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F525" w14:textId="77777777" w:rsidR="00CF515B" w:rsidRDefault="00CF515B" w:rsidP="00756F21">
      <w:r>
        <w:separator/>
      </w:r>
    </w:p>
  </w:endnote>
  <w:endnote w:type="continuationSeparator" w:id="0">
    <w:p w14:paraId="0E56AAE0" w14:textId="77777777" w:rsidR="00CF515B" w:rsidRDefault="00CF515B" w:rsidP="0075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F201" w14:textId="77777777" w:rsidR="00CF515B" w:rsidRDefault="00CF515B" w:rsidP="00756F21">
      <w:r>
        <w:separator/>
      </w:r>
    </w:p>
  </w:footnote>
  <w:footnote w:type="continuationSeparator" w:id="0">
    <w:p w14:paraId="564DC5FD" w14:textId="77777777" w:rsidR="00CF515B" w:rsidRDefault="00CF515B" w:rsidP="00756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75"/>
    <w:rsid w:val="00026308"/>
    <w:rsid w:val="00153BD2"/>
    <w:rsid w:val="00411775"/>
    <w:rsid w:val="004F447B"/>
    <w:rsid w:val="005C0639"/>
    <w:rsid w:val="005C1625"/>
    <w:rsid w:val="005E5FDA"/>
    <w:rsid w:val="00756F21"/>
    <w:rsid w:val="009143C8"/>
    <w:rsid w:val="00A44E86"/>
    <w:rsid w:val="00BA5A18"/>
    <w:rsid w:val="00BB13F6"/>
    <w:rsid w:val="00CF515B"/>
    <w:rsid w:val="00E2214E"/>
    <w:rsid w:val="00FA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280B2F"/>
  <w15:chartTrackingRefBased/>
  <w15:docId w15:val="{06C94395-FC7E-4565-A98C-1B652BC0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6F21"/>
    <w:pPr>
      <w:tabs>
        <w:tab w:val="center" w:pos="4252"/>
        <w:tab w:val="right" w:pos="8504"/>
      </w:tabs>
      <w:snapToGrid w:val="0"/>
    </w:pPr>
  </w:style>
  <w:style w:type="character" w:customStyle="1" w:styleId="a4">
    <w:name w:val="ヘッダー (文字)"/>
    <w:basedOn w:val="a0"/>
    <w:link w:val="a3"/>
    <w:rsid w:val="00756F21"/>
    <w:rPr>
      <w:kern w:val="2"/>
      <w:sz w:val="21"/>
      <w:szCs w:val="24"/>
    </w:rPr>
  </w:style>
  <w:style w:type="paragraph" w:styleId="a5">
    <w:name w:val="footer"/>
    <w:basedOn w:val="a"/>
    <w:link w:val="a6"/>
    <w:rsid w:val="00756F21"/>
    <w:pPr>
      <w:tabs>
        <w:tab w:val="center" w:pos="4252"/>
        <w:tab w:val="right" w:pos="8504"/>
      </w:tabs>
      <w:snapToGrid w:val="0"/>
    </w:pPr>
  </w:style>
  <w:style w:type="character" w:customStyle="1" w:styleId="a6">
    <w:name w:val="フッター (文字)"/>
    <w:basedOn w:val="a0"/>
    <w:link w:val="a5"/>
    <w:rsid w:val="00756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261</Words>
  <Characters>1492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補完性原理（Principle of Susudiarity）とは何か</vt:lpstr>
      <vt:lpstr>補完性原理（Principle of Susudiarity）とは何か</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補完性原理（Principle of Susudiarity）とは何か</dc:title>
  <dc:subject/>
  <dc:creator>Jun Saito</dc:creator>
  <cp:keywords/>
  <dc:description/>
  <cp:lastModifiedBy>Saito Jun</cp:lastModifiedBy>
  <cp:revision>4</cp:revision>
  <dcterms:created xsi:type="dcterms:W3CDTF">2021-09-03T01:40:00Z</dcterms:created>
  <dcterms:modified xsi:type="dcterms:W3CDTF">2021-09-07T00:52:00Z</dcterms:modified>
</cp:coreProperties>
</file>