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6B5DA910" w:rsidR="00B62E6E" w:rsidRDefault="00824EF3" w:rsidP="004C1459">
            <w:pPr>
              <w:jc w:val="center"/>
            </w:pPr>
            <w:r w:rsidRPr="00B62E6E">
              <w:rPr>
                <w:rFonts w:hint="eastAsia"/>
              </w:rPr>
              <w:t>半訳 rev.</w:t>
            </w:r>
            <w:r w:rsidR="002E5333">
              <w:rPr>
                <w:rFonts w:hint="eastAsia"/>
              </w:rPr>
              <w:t>10</w:t>
            </w:r>
            <w:r w:rsidR="00315900">
              <w:rPr>
                <w:rFonts w:hint="eastAsia"/>
              </w:rPr>
              <w:t>d</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7872B3"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3DB8A7BD" w:rsidR="00567415" w:rsidRDefault="00824EF3" w:rsidP="008E0263">
            <w:pPr>
              <w:jc w:val="center"/>
            </w:pPr>
            <w:r w:rsidRPr="00B62E6E">
              <w:rPr>
                <w:rFonts w:hint="eastAsia"/>
              </w:rPr>
              <w:t>by 齋藤旬 202</w:t>
            </w:r>
            <w:r w:rsidR="001D272E">
              <w:rPr>
                <w:rFonts w:hint="eastAsia"/>
              </w:rPr>
              <w:t>40</w:t>
            </w:r>
            <w:r w:rsidR="00042A6C">
              <w:rPr>
                <w:rFonts w:hint="eastAsia"/>
              </w:rPr>
              <w:t>7</w:t>
            </w:r>
            <w:r w:rsidR="00541FD6">
              <w:rPr>
                <w:rFonts w:hint="eastAsia"/>
              </w:rPr>
              <w:t>2</w:t>
            </w:r>
            <w:r w:rsidR="00315900">
              <w:rPr>
                <w:rFonts w:hint="eastAsia"/>
              </w:rPr>
              <w:t>7</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rsidR="007872B3">
              <w:fldChar w:fldCharType="begin"/>
            </w:r>
            <w:r w:rsidR="007872B3">
              <w:instrText>HYPERLINK "https://www.amazon.co.jp/%E4%BF%A1%E4%BB%B0%E3%81%A8%E7%90%86%E6%80%A7%E2%80%95%E6%95%99%E7%9A%87%E3%83%A8%E3%83%8F%E3%83%8D%E3%83%BB%E3%83%91%E3%82%A6%E3%83%AD%E4%BA%8C%E4%B8%96%E5%9B%9E%E5%8B%85-%E3%83%A8%E3%83%8F%E3%83%8D%E3%83%BB%E3%83%91%E3%82%A6%E3%83%AD%E4%BA%8C%E4%B8%96/dp/4877501002"</w:instrText>
            </w:r>
            <w:r w:rsidR="007872B3">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sidR="007872B3">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proofErr w:type="spellStart"/>
            <w:r w:rsidRPr="00B5461D">
              <w:rPr>
                <w:i/>
                <w:iCs/>
                <w:sz w:val="18"/>
                <w:szCs w:val="18"/>
              </w:rPr>
              <w:t>L’Osservatore</w:t>
            </w:r>
            <w:proofErr w:type="spellEnd"/>
            <w:r w:rsidRPr="00B5461D">
              <w:rPr>
                <w:i/>
                <w:iCs/>
                <w:sz w:val="18"/>
                <w:szCs w:val="18"/>
              </w:rPr>
              <w:t xml:space="preserv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rsidR="007872B3">
              <w:fldChar w:fldCharType="begin"/>
            </w:r>
            <w:r w:rsidR="007872B3">
              <w:instrText>HYPERLINK "https://www.ccel.org/ccel/aquinas/summa.XP_Q19_A2.html"</w:instrText>
            </w:r>
            <w:r w:rsidR="007872B3">
              <w:fldChar w:fldCharType="separate"/>
            </w:r>
            <w:r w:rsidR="00EC6286" w:rsidRPr="00B824FC">
              <w:rPr>
                <w:rStyle w:val="a3"/>
                <w:rFonts w:hint="eastAsia"/>
                <w:sz w:val="18"/>
                <w:szCs w:val="18"/>
              </w:rPr>
              <w:t>神学大全の中</w:t>
            </w:r>
            <w:r w:rsidR="007872B3">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08D8C9B3"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865B6C">
              <w:rPr>
                <w:rFonts w:hint="eastAsia"/>
                <w:sz w:val="18"/>
                <w:szCs w:val="18"/>
              </w:rPr>
              <w:t>諸々の</w:t>
            </w:r>
            <w:r w:rsidR="001B6DEB">
              <w:rPr>
                <w:rFonts w:hint="eastAsia"/>
                <w:sz w:val="18"/>
                <w:szCs w:val="18"/>
              </w:rPr>
              <w:t>匿名動力学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7872B3"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4A9D11A9"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t xml:space="preserve">This original nature of communion, while revealing in every </w:t>
            </w:r>
            <w:r w:rsidRPr="00AD502C">
              <w:rPr>
                <w:sz w:val="18"/>
                <w:szCs w:val="18"/>
              </w:rPr>
              <w:lastRenderedPageBreak/>
              <w:t xml:space="preserve">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lastRenderedPageBreak/>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w:t>
            </w:r>
            <w:r w:rsidR="0046110C">
              <w:rPr>
                <w:rFonts w:hint="eastAsia"/>
                <w:sz w:val="18"/>
                <w:szCs w:val="18"/>
              </w:rPr>
              <w:lastRenderedPageBreak/>
              <w:t>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lastRenderedPageBreak/>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rsidR="007872B3">
              <w:fldChar w:fldCharType="begin"/>
            </w:r>
            <w:r w:rsidR="007872B3">
              <w:instrText>HYPERLINK "https://www.vatican.va/content/john-paul-ii/en/encyclicals/documents/hf_jp-ii_enc_30121987_sollicitudo-rei-socialis.html"</w:instrText>
            </w:r>
            <w:r w:rsidR="007872B3">
              <w:fldChar w:fldCharType="separate"/>
            </w:r>
            <w:r w:rsidRPr="001444C9">
              <w:rPr>
                <w:rStyle w:val="a3"/>
                <w:i/>
                <w:iCs/>
                <w:sz w:val="18"/>
                <w:szCs w:val="18"/>
              </w:rPr>
              <w:t>Sollecitudo</w:t>
            </w:r>
            <w:proofErr w:type="spellEnd"/>
            <w:r w:rsidRPr="001444C9">
              <w:rPr>
                <w:rStyle w:val="a3"/>
                <w:i/>
                <w:iCs/>
                <w:sz w:val="18"/>
                <w:szCs w:val="18"/>
              </w:rPr>
              <w:t xml:space="preserve"> rei socialis</w:t>
            </w:r>
            <w:r w:rsidR="007872B3">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lastRenderedPageBreak/>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rsidR="007872B3">
              <w:fldChar w:fldCharType="begin"/>
            </w:r>
            <w:r w:rsidR="007872B3">
              <w:instrText>HYPERLINK "https://ja.wikipedia.org/wiki/%E3%83%8C%E3%83%AB%E3%82%B7%E3%82%A2%E3%81%AE%E3%83%99%E3%83%8D%E3%83%87%E3%82%A3%E3%82%AF%E3%83%88%E3%82%A5%E3%82%B9"</w:instrText>
            </w:r>
            <w:r w:rsidR="007872B3">
              <w:fldChar w:fldCharType="separate"/>
            </w:r>
            <w:r w:rsidR="00575E5A" w:rsidRPr="008F7753">
              <w:rPr>
                <w:rStyle w:val="a3"/>
                <w:sz w:val="18"/>
                <w:szCs w:val="18"/>
              </w:rPr>
              <w:t>ヌルシアの聖ベネディクト</w:t>
            </w:r>
            <w:r w:rsidR="007872B3">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rsidR="007872B3">
              <w:fldChar w:fldCharType="begin"/>
            </w:r>
            <w:r w:rsidR="007872B3">
              <w:instrText>HYPERLINK "https://www.vatican.va/content/dam/francesco/pdf/encyclicals/documents/papa-francesco_20150524_enciclica-laudato-si_ja.pdf"</w:instrText>
            </w:r>
            <w:r w:rsidR="007872B3">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sidR="007872B3">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Those entrusted with political authority find it difficult to fulfil to their original vocation as servants of the common good, and are even transformed into ancillary instruments of interests extraneous to 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the 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lastRenderedPageBreak/>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where selfishness and the abuse of power have an enormous </w:t>
            </w:r>
            <w:r w:rsidRPr="00536B5D">
              <w:rPr>
                <w:sz w:val="18"/>
                <w:szCs w:val="18"/>
              </w:rPr>
              <w:lastRenderedPageBreak/>
              <w:t>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rsidR="007872B3">
              <w:fldChar w:fldCharType="begin"/>
            </w:r>
            <w:r w:rsidR="007872B3">
              <w:instrText>HYPERLINK "https://www.vatican.va/content/john-paul-ii/en/encyclicals/documents/hf_jp-ii_enc_14091981_laborem-exercens.html"</w:instrText>
            </w:r>
            <w:r w:rsidR="007872B3">
              <w:fldChar w:fldCharType="separate"/>
            </w:r>
            <w:r w:rsidRPr="00D47C3C">
              <w:rPr>
                <w:rStyle w:val="a3"/>
                <w:i/>
                <w:iCs/>
                <w:sz w:val="18"/>
                <w:szCs w:val="18"/>
              </w:rPr>
              <w:t>Laborem</w:t>
            </w:r>
            <w:proofErr w:type="spellEnd"/>
            <w:r w:rsidRPr="00D47C3C">
              <w:rPr>
                <w:rStyle w:val="a3"/>
                <w:i/>
                <w:iCs/>
                <w:sz w:val="18"/>
                <w:szCs w:val="18"/>
              </w:rPr>
              <w:t xml:space="preserve"> exercens</w:t>
            </w:r>
            <w:r w:rsidR="007872B3">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ground. It has marginalized great masses of the world’s </w:t>
            </w:r>
            <w:r w:rsidRPr="006F2242">
              <w:rPr>
                <w:sz w:val="18"/>
                <w:szCs w:val="18"/>
              </w:rPr>
              <w:lastRenderedPageBreak/>
              <w:t xml:space="preserve">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w:t>
            </w:r>
            <w:r w:rsidR="00CD1434">
              <w:rPr>
                <w:rFonts w:hint="eastAsia"/>
                <w:sz w:val="18"/>
                <w:szCs w:val="18"/>
              </w:rPr>
              <w:lastRenderedPageBreak/>
              <w:t>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rsidR="007872B3">
              <w:fldChar w:fldCharType="begin"/>
            </w:r>
            <w:r w:rsidR="007872B3">
              <w:instrText>HYPERLINK "https://ja.wikipedia.org/wiki/%E3%83%9E%E3%82%A4%E3%82%AF%E3%83%AD%E3%82%AF%E3%83%AC%E3%82%B8%E3%83%83%E3%83%88"</w:instrText>
            </w:r>
            <w:r w:rsidR="007872B3">
              <w:fldChar w:fldCharType="separate"/>
            </w:r>
            <w:r w:rsidR="007B1982" w:rsidRPr="00F07E6B">
              <w:rPr>
                <w:rStyle w:val="a3"/>
                <w:rFonts w:hint="eastAsia"/>
                <w:sz w:val="18"/>
                <w:szCs w:val="18"/>
              </w:rPr>
              <w:t>microcredit</w:t>
            </w:r>
            <w:r w:rsidR="007872B3">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rsidR="007872B3">
              <w:fldChar w:fldCharType="begin"/>
            </w:r>
            <w:r w:rsidR="007872B3">
              <w:instrText>HYPERLINK "https://llc-research.jp/blog/benkyokai/20200321-building-bridges-between-peoples-and-in/"</w:instrText>
            </w:r>
            <w:r w:rsidR="007872B3">
              <w:fldChar w:fldCharType="separate"/>
            </w:r>
            <w:r w:rsidR="00972546" w:rsidRPr="00972546">
              <w:rPr>
                <w:rStyle w:val="a3"/>
                <w:sz w:val="18"/>
                <w:szCs w:val="18"/>
              </w:rPr>
              <w:t>ここ</w:t>
            </w:r>
            <w:r w:rsidR="007872B3">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view when the intention of profit by a few through the risk of </w:t>
            </w:r>
            <w:r w:rsidRPr="005E459E">
              <w:rPr>
                <w:sz w:val="18"/>
                <w:szCs w:val="18"/>
              </w:rPr>
              <w:lastRenderedPageBreak/>
              <w:t>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w:t>
            </w:r>
            <w:r w:rsidR="00BA0D17">
              <w:rPr>
                <w:rFonts w:hint="eastAsia"/>
                <w:sz w:val="18"/>
                <w:szCs w:val="18"/>
              </w:rPr>
              <w:lastRenderedPageBreak/>
              <w:t>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proofErr w:type="spellStart"/>
            <w:r w:rsidRPr="00386959">
              <w:rPr>
                <w:i/>
                <w:iCs/>
                <w:sz w:val="18"/>
                <w:szCs w:val="18"/>
              </w:rPr>
              <w:t>L’Osservatore</w:t>
            </w:r>
            <w:proofErr w:type="spellEnd"/>
            <w:r w:rsidRPr="00386959">
              <w:rPr>
                <w:i/>
                <w:iCs/>
                <w:sz w:val="18"/>
                <w:szCs w:val="18"/>
              </w:rPr>
              <w:t xml:space="preserv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w:t>
            </w:r>
            <w:r w:rsidR="0085280D" w:rsidRPr="0085280D">
              <w:rPr>
                <w:rFonts w:hint="eastAsia"/>
                <w:sz w:val="18"/>
                <w:szCs w:val="18"/>
              </w:rPr>
              <w:lastRenderedPageBreak/>
              <w:t>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5563660A"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F2384A">
              <w:rPr>
                <w:rFonts w:hint="eastAsia"/>
                <w:sz w:val="18"/>
                <w:szCs w:val="18"/>
              </w:rPr>
              <w:t>その</w:t>
            </w:r>
            <w:r w:rsidR="006A60BC">
              <w:rPr>
                <w:rFonts w:hint="eastAsia"/>
                <w:sz w:val="18"/>
                <w:szCs w:val="18"/>
              </w:rPr>
              <w:t>結果</w:t>
            </w:r>
            <w:r w:rsidR="007F0D52">
              <w:rPr>
                <w:rFonts w:hint="eastAsia"/>
                <w:sz w:val="18"/>
                <w:szCs w:val="18"/>
              </w:rPr>
              <w:t>生まれたもの残ったものが</w:t>
            </w:r>
            <w:r w:rsidR="00FE5B65">
              <w:rPr>
                <w:rFonts w:hint="eastAsia"/>
                <w:sz w:val="18"/>
                <w:szCs w:val="18"/>
              </w:rPr>
              <w:t>、</w:t>
            </w:r>
            <w:r w:rsidR="00F2384A">
              <w:rPr>
                <w:rFonts w:hint="eastAsia"/>
                <w:sz w:val="18"/>
                <w:szCs w:val="18"/>
              </w:rPr>
              <w:t>或る種の経済金融「生物多様性」を形成し</w:t>
            </w:r>
            <w:r w:rsidR="00FE5B65">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250A947F"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9E461A">
              <w:rPr>
                <w:rFonts w:hint="eastAsia"/>
                <w:sz w:val="18"/>
                <w:szCs w:val="18"/>
              </w:rPr>
              <w:t xml:space="preserve">　物理学的側面については、</w:t>
            </w:r>
            <w:r w:rsidR="007872B3">
              <w:fldChar w:fldCharType="begin"/>
            </w:r>
            <w:r w:rsidR="007872B3">
              <w:instrText>HYPERLINK "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w:instrText>
            </w:r>
            <w:r w:rsidR="007872B3">
              <w:instrText>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w:instrText>
            </w:r>
            <w:r w:rsidR="007872B3">
              <w:instrText>9%87%8F%E5%AD%90%E3%81%A7%E3%81%A7%E3%81%8D%E3%81%A6%E3%81%84%E3%82%8B+%2Caps%2C304&amp;sr=8-1"</w:instrText>
            </w:r>
            <w:r w:rsidR="007872B3">
              <w:fldChar w:fldCharType="separate"/>
            </w:r>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r w:rsidR="007872B3">
              <w:rPr>
                <w:rStyle w:val="a3"/>
                <w:sz w:val="18"/>
                <w:szCs w:val="18"/>
              </w:rPr>
              <w:fldChar w:fldCharType="end"/>
            </w:r>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t xml:space="preserve">In this regard, it must be noted that the task of producing added </w:t>
            </w:r>
            <w:r w:rsidRPr="006C0D65">
              <w:rPr>
                <w:sz w:val="18"/>
                <w:szCs w:val="18"/>
              </w:rPr>
              <w:lastRenderedPageBreak/>
              <w:t>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1"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lastRenderedPageBreak/>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w:t>
            </w:r>
            <w:r w:rsidR="00CC1FBF">
              <w:rPr>
                <w:rFonts w:hint="eastAsia"/>
                <w:sz w:val="18"/>
                <w:szCs w:val="18"/>
              </w:rPr>
              <w:lastRenderedPageBreak/>
              <w:t>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2"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lastRenderedPageBreak/>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3"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4"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proofErr w:type="spellStart"/>
            <w:r w:rsidRPr="0027059A">
              <w:rPr>
                <w:i/>
                <w:iCs/>
                <w:sz w:val="18"/>
                <w:szCs w:val="18"/>
              </w:rPr>
              <w:t>L’Osservatore</w:t>
            </w:r>
            <w:proofErr w:type="spellEnd"/>
            <w:r w:rsidRPr="0027059A">
              <w:rPr>
                <w:i/>
                <w:iCs/>
                <w:sz w:val="18"/>
                <w:szCs w:val="18"/>
              </w:rPr>
              <w:t xml:space="preserv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rsidR="007872B3">
              <w:fldChar w:fldCharType="begin"/>
            </w:r>
            <w:r w:rsidR="007872B3">
              <w:instrText>HYPERLINK "https://www.edc-online.org/en"</w:instrText>
            </w:r>
            <w:r w:rsidR="007872B3">
              <w:fldChar w:fldCharType="separate"/>
            </w:r>
            <w:r w:rsidR="001C4373" w:rsidRPr="00E45FFE">
              <w:rPr>
                <w:rStyle w:val="a3"/>
                <w:rFonts w:hint="eastAsia"/>
                <w:sz w:val="18"/>
                <w:szCs w:val="18"/>
              </w:rPr>
              <w:t>Economy of Communion</w:t>
            </w:r>
            <w:r w:rsidR="007872B3">
              <w:rPr>
                <w:rStyle w:val="a3"/>
                <w:sz w:val="18"/>
                <w:szCs w:val="18"/>
              </w:rPr>
              <w:fldChar w:fldCharType="end"/>
            </w:r>
            <w:r w:rsidR="001C4373">
              <w:rPr>
                <w:rFonts w:hint="eastAsia"/>
                <w:sz w:val="18"/>
                <w:szCs w:val="18"/>
              </w:rPr>
              <w:t xml:space="preserve"> </w:t>
            </w:r>
            <w:hyperlink r:id="rId75"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6"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rsidR="007872B3">
              <w:fldChar w:fldCharType="begin"/>
            </w:r>
            <w:r w:rsidR="007872B3">
              <w:instrText>HYPERLINK "https://www.google.com/search?q=Chiara+Lubich&amp;sourceid=chrome&amp;ie=UTF-8" \l "ip=1"</w:instrText>
            </w:r>
            <w:r w:rsidR="007872B3">
              <w:fldChar w:fldCharType="separate"/>
            </w:r>
            <w:r w:rsidRPr="00F4694E">
              <w:rPr>
                <w:rStyle w:val="a3"/>
                <w:rFonts w:hint="eastAsia"/>
                <w:sz w:val="18"/>
                <w:szCs w:val="18"/>
              </w:rPr>
              <w:t>キアラ・ルビック</w:t>
            </w:r>
            <w:r w:rsidR="007872B3">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7"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rsidR="007872B3">
              <w:fldChar w:fldCharType="begin"/>
            </w:r>
            <w:r w:rsidR="007872B3">
              <w:instrText>HYPERLINK "https://www.vatican.va/content/john-paul-ii/en/encyclicals/documents/hf_jp-ii_enc_30121987_sollicitudo-rei-socialis.html"</w:instrText>
            </w:r>
            <w:r w:rsidR="007872B3">
              <w:fldChar w:fldCharType="separate"/>
            </w:r>
            <w:r w:rsidRPr="00E8462D">
              <w:rPr>
                <w:rStyle w:val="a3"/>
                <w:i/>
                <w:iCs/>
                <w:sz w:val="18"/>
                <w:szCs w:val="18"/>
              </w:rPr>
              <w:t>Sollecitudo</w:t>
            </w:r>
            <w:proofErr w:type="spellEnd"/>
            <w:r w:rsidRPr="00E8462D">
              <w:rPr>
                <w:rStyle w:val="a3"/>
                <w:i/>
                <w:iCs/>
                <w:sz w:val="18"/>
                <w:szCs w:val="18"/>
              </w:rPr>
              <w:t xml:space="preserve"> rei socialis</w:t>
            </w:r>
            <w:r w:rsidR="007872B3">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Moreover, the extreme volatility and mobility of 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003A2C26"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8"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79"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w:t>
            </w:r>
            <w:proofErr w:type="spellStart"/>
            <w:r w:rsidRPr="00251F02">
              <w:rPr>
                <w:i/>
                <w:iCs/>
                <w:sz w:val="18"/>
                <w:szCs w:val="18"/>
              </w:rPr>
              <w:t>L’Osservatore</w:t>
            </w:r>
            <w:proofErr w:type="spellEnd"/>
            <w:r w:rsidRPr="00251F02">
              <w:rPr>
                <w:i/>
                <w:iCs/>
                <w:sz w:val="18"/>
                <w:szCs w:val="18"/>
              </w:rPr>
              <w:t xml:space="preserv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rsidR="007872B3">
              <w:fldChar w:fldCharType="begin"/>
            </w:r>
            <w:r w:rsidR="007872B3">
              <w:instrText>HYPERLINK "https://www.vatican.va/roman_curia/pontifical_councils/justpeace/documents/rc_pc_justpeace_doc_20111024_nota_en.html"</w:instrText>
            </w:r>
            <w:r w:rsidR="007872B3">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sidR="007872B3">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0"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1" w:history="1">
              <w:r w:rsidRPr="00A41D58">
                <w:rPr>
                  <w:rStyle w:val="a3"/>
                  <w:i/>
                  <w:iCs/>
                  <w:sz w:val="18"/>
                  <w:szCs w:val="18"/>
                </w:rPr>
                <w:t>ibid</w:t>
              </w:r>
            </w:hyperlink>
            <w:r w:rsidRPr="00A41D58">
              <w:rPr>
                <w:sz w:val="18"/>
                <w:szCs w:val="18"/>
              </w:rPr>
              <w:t>., 4: </w:t>
            </w:r>
            <w:proofErr w:type="spellStart"/>
            <w:r w:rsidRPr="00A41D58">
              <w:rPr>
                <w:i/>
                <w:iCs/>
                <w:sz w:val="18"/>
                <w:szCs w:val="18"/>
              </w:rPr>
              <w:t>L’Osservatore</w:t>
            </w:r>
            <w:proofErr w:type="spellEnd"/>
            <w:r w:rsidRPr="00A41D58">
              <w:rPr>
                <w:i/>
                <w:iCs/>
                <w:sz w:val="18"/>
                <w:szCs w:val="18"/>
              </w:rPr>
              <w:t xml:space="preserv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w:t>
            </w:r>
            <w:r w:rsidRPr="00356839">
              <w:rPr>
                <w:sz w:val="18"/>
                <w:szCs w:val="18"/>
              </w:rPr>
              <w:lastRenderedPageBreak/>
              <w:t xml:space="preserve">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lastRenderedPageBreak/>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w:t>
            </w:r>
            <w:r w:rsidR="008565B3">
              <w:rPr>
                <w:rFonts w:hint="eastAsia"/>
                <w:sz w:val="18"/>
                <w:szCs w:val="18"/>
              </w:rPr>
              <w:lastRenderedPageBreak/>
              <w:t>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lastRenderedPageBreak/>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2"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3"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4" w:history="1">
              <w:r w:rsidR="00CD1FED" w:rsidRPr="00A629EA">
                <w:rPr>
                  <w:rStyle w:val="a3"/>
                  <w:rFonts w:hint="eastAsia"/>
                  <w:sz w:val="18"/>
                  <w:szCs w:val="18"/>
                </w:rPr>
                <w:t>中間団体</w:t>
              </w:r>
            </w:hyperlink>
            <w:r w:rsidR="00CD1FED">
              <w:rPr>
                <w:rFonts w:hint="eastAsia"/>
                <w:sz w:val="18"/>
                <w:szCs w:val="18"/>
              </w:rPr>
              <w:t>、</w:t>
            </w:r>
            <w:hyperlink r:id="rId85"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rsidR="007872B3">
              <w:fldChar w:fldCharType="begin"/>
            </w:r>
            <w:r w:rsidR="007872B3">
              <w:instrText>HYPERLINK "https://en.wikipedia.org/wiki/Decentralized_autonomous_organization"</w:instrText>
            </w:r>
            <w:r w:rsidR="007872B3">
              <w:fldChar w:fldCharType="separate"/>
            </w:r>
            <w:r w:rsidR="00C25685" w:rsidRPr="004A203B">
              <w:rPr>
                <w:rStyle w:val="a3"/>
                <w:rFonts w:hint="eastAsia"/>
                <w:sz w:val="18"/>
                <w:szCs w:val="18"/>
              </w:rPr>
              <w:t>DAO</w:t>
            </w:r>
            <w:r w:rsidR="007872B3">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6"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7"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3F8AF70A"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考察する</w:t>
            </w:r>
            <w:r w:rsidR="0088340A">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t>In addition, such logic has often pushed </w:t>
            </w:r>
            <w:r w:rsidRPr="0051016E">
              <w:rPr>
                <w:i/>
                <w:iCs/>
                <w:sz w:val="18"/>
                <w:szCs w:val="18"/>
              </w:rPr>
              <w:t>managements</w:t>
            </w:r>
            <w:r w:rsidRPr="0051016E">
              <w:rPr>
                <w:sz w:val="18"/>
                <w:szCs w:val="18"/>
              </w:rPr>
              <w:t xml:space="preserve"> to establish economic policies aimed not at increasing the </w:t>
            </w:r>
            <w:r w:rsidRPr="0051016E">
              <w:rPr>
                <w:sz w:val="18"/>
                <w:szCs w:val="18"/>
              </w:rPr>
              <w:lastRenderedPageBreak/>
              <w:t>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lastRenderedPageBreak/>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lastRenderedPageBreak/>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88"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lastRenderedPageBreak/>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Therefore, in order to function well, the market needs anthropological and ethical prerequisites 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89"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0"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1" w:history="1">
              <w:r w:rsidR="00012579" w:rsidRPr="00A45DEB">
                <w:rPr>
                  <w:rStyle w:val="a3"/>
                  <w:rFonts w:hint="eastAsia"/>
                  <w:sz w:val="18"/>
                  <w:szCs w:val="18"/>
                </w:rPr>
                <w:t>新たな宗教としての</w:t>
              </w:r>
              <w:r w:rsidR="00012579" w:rsidRPr="00A45DEB">
                <w:rPr>
                  <w:rStyle w:val="a3"/>
                  <w:rFonts w:hint="eastAsia"/>
                  <w:sz w:val="18"/>
                  <w:szCs w:val="18"/>
                </w:rPr>
                <w:lastRenderedPageBreak/>
                <w:t>科学が生まれる予兆か</w:t>
              </w:r>
            </w:hyperlink>
            <w:r w:rsidR="00012579">
              <w:rPr>
                <w:rFonts w:hint="eastAsia"/>
                <w:sz w:val="18"/>
                <w:szCs w:val="18"/>
              </w:rPr>
              <w:t>」</w:t>
            </w:r>
            <w:r w:rsidR="0021048E">
              <w:rPr>
                <w:rFonts w:hint="eastAsia"/>
                <w:sz w:val="18"/>
                <w:szCs w:val="18"/>
              </w:rPr>
              <w:t>あるいは</w:t>
            </w:r>
            <w:hyperlink r:id="rId92"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rsidR="007872B3">
              <w:fldChar w:fldCharType="begin"/>
            </w:r>
            <w:r w:rsidR="007872B3">
              <w:instrText>HYPERLINK "https://www.research.ed.ac.uk/en/publications/virtuous-circularity-positive-law-and-particular-justice"</w:instrText>
            </w:r>
            <w:r w:rsidR="007872B3">
              <w:fldChar w:fldCharType="separate"/>
            </w:r>
            <w:r w:rsidR="00785D1A" w:rsidRPr="00495A04">
              <w:rPr>
                <w:rStyle w:val="a3"/>
                <w:rFonts w:hint="eastAsia"/>
                <w:sz w:val="18"/>
                <w:szCs w:val="18"/>
              </w:rPr>
              <w:t>この論文</w:t>
            </w:r>
            <w:r w:rsidR="007872B3">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3"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4"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2B3E68F4" w:rsidR="00405E31" w:rsidRDefault="007049E8" w:rsidP="000158C3">
            <w:pPr>
              <w:spacing w:line="240" w:lineRule="exact"/>
              <w:ind w:hanging="1"/>
              <w:rPr>
                <w:sz w:val="18"/>
                <w:szCs w:val="18"/>
              </w:rPr>
            </w:pPr>
            <w:r>
              <w:rPr>
                <w:rFonts w:hint="eastAsia"/>
                <w:sz w:val="18"/>
                <w:szCs w:val="18"/>
              </w:rPr>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訳註28</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36C6FE44" w14:textId="46FFB79E" w:rsidR="00544944" w:rsidRPr="00B42455" w:rsidRDefault="00544944" w:rsidP="005416BF">
            <w:pPr>
              <w:spacing w:line="240" w:lineRule="exact"/>
              <w:ind w:hanging="101"/>
              <w:rPr>
                <w:sz w:val="18"/>
                <w:szCs w:val="18"/>
              </w:rPr>
            </w:pPr>
            <w:r>
              <w:rPr>
                <w:rFonts w:hint="eastAsia"/>
                <w:sz w:val="18"/>
                <w:szCs w:val="18"/>
              </w:rPr>
              <w:t xml:space="preserve">[訳註28]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w:t>
            </w:r>
            <w:r w:rsidR="005709B8">
              <w:rPr>
                <w:rFonts w:hint="eastAsia"/>
                <w:sz w:val="18"/>
                <w:szCs w:val="18"/>
              </w:rPr>
              <w:lastRenderedPageBreak/>
              <w:t>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0BE94565"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訳註29</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3DB5BA0F" w:rsidR="00742B3D" w:rsidRPr="00B42455" w:rsidRDefault="00742B3D" w:rsidP="00F0084D">
            <w:pPr>
              <w:spacing w:line="240" w:lineRule="exact"/>
              <w:ind w:hanging="101"/>
              <w:rPr>
                <w:sz w:val="18"/>
                <w:szCs w:val="18"/>
              </w:rPr>
            </w:pPr>
            <w:r>
              <w:rPr>
                <w:rFonts w:hint="eastAsia"/>
                <w:sz w:val="18"/>
                <w:szCs w:val="18"/>
              </w:rPr>
              <w:t xml:space="preserve">[訳註29]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t xml:space="preserve">The market of CDS, in the wake of the economic crisis of 2007, was imposing enough to represent almost the equivalent of the </w:t>
            </w:r>
            <w:r w:rsidRPr="00D900D7">
              <w:rPr>
                <w:sz w:val="18"/>
                <w:szCs w:val="18"/>
              </w:rPr>
              <w:lastRenderedPageBreak/>
              <w:t>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lastRenderedPageBreak/>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w:t>
            </w:r>
            <w:r w:rsidRPr="005149A1">
              <w:rPr>
                <w:sz w:val="18"/>
                <w:szCs w:val="18"/>
              </w:rPr>
              <w:lastRenderedPageBreak/>
              <w:t>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lastRenderedPageBreak/>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1063156A"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5"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30</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20D79382"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訳註30</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t>28. Today the principal agents that operate in the world of finance, especially the banks, must be endowed with internal organisms, which ensure a function of compliance, or of self-control of the legitimacy of the major steps in the decision-</w:t>
            </w:r>
            <w:r w:rsidRPr="0022015E">
              <w:rPr>
                <w:sz w:val="18"/>
                <w:szCs w:val="18"/>
              </w:rPr>
              <w:lastRenderedPageBreak/>
              <w:t xml:space="preserve">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750EF5E2" w:rsidR="00405E31" w:rsidRDefault="00165D42" w:rsidP="00F332BC">
            <w:pPr>
              <w:spacing w:line="240" w:lineRule="exact"/>
              <w:ind w:hanging="1"/>
              <w:rPr>
                <w:sz w:val="18"/>
                <w:szCs w:val="18"/>
              </w:rPr>
            </w:pPr>
            <w:r>
              <w:rPr>
                <w:rFonts w:hint="eastAsia"/>
                <w:sz w:val="18"/>
                <w:szCs w:val="18"/>
              </w:rPr>
              <w:lastRenderedPageBreak/>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訳註31</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w:t>
            </w:r>
            <w:r w:rsidR="000C1FC7">
              <w:rPr>
                <w:rFonts w:hint="eastAsia"/>
                <w:sz w:val="18"/>
                <w:szCs w:val="18"/>
              </w:rPr>
              <w:lastRenderedPageBreak/>
              <w:t>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5CA79805" w:rsidR="003B7729" w:rsidRPr="00B42455" w:rsidRDefault="003B7729" w:rsidP="00EC2258">
            <w:pPr>
              <w:spacing w:line="240" w:lineRule="exact"/>
              <w:ind w:hanging="101"/>
              <w:rPr>
                <w:sz w:val="18"/>
                <w:szCs w:val="18"/>
              </w:rPr>
            </w:pPr>
            <w:r>
              <w:rPr>
                <w:rFonts w:hint="eastAsia"/>
                <w:sz w:val="18"/>
                <w:szCs w:val="18"/>
              </w:rPr>
              <w:t xml:space="preserve">[訳註31] </w:t>
            </w:r>
            <w:hyperlink r:id="rId96"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7"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lastRenderedPageBreak/>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7777777"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訳註32</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0F923F94"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訳註32</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rsidR="007872B3">
              <w:fldChar w:fldCharType="begin"/>
            </w:r>
            <w:r w:rsidR="007872B3">
              <w:instrText>HYPERLINK "https://eow.alc.co.jp/search?q=minstrel+show" \l ":~:text=minstrel%20show%E3%81%A8%E3%81%AF&amp;text=%E3%83%9F%E3%83%B3%E3%82%B9%E3%83%88%E3%83%AC%E3%83%AB%E3%83%BB%E3%82%B7%E3%83%A7%E3%83%BC%E2%97%861830%E5%B9%B4%E4%BB%A3,%E3%81%AA%E5%86%85%E5%AE%B9%E3%81%8C%E5%A4%9A%E3%81%8B%E3%81%A3%E3%81%9F%E3%80%82"</w:instrText>
            </w:r>
            <w:r w:rsidR="007872B3">
              <w:fldChar w:fldCharType="separate"/>
            </w:r>
            <w:r w:rsidR="00597E84" w:rsidRPr="00120806">
              <w:rPr>
                <w:rStyle w:val="a3"/>
                <w:rFonts w:hint="eastAsia"/>
                <w:sz w:val="18"/>
                <w:szCs w:val="18"/>
              </w:rPr>
              <w:t>英辞郎</w:t>
            </w:r>
            <w:r w:rsidR="007872B3">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 xml:space="preserve">For instance, many agree that the existence of such “shadow” systems may be one of the contributing causes that advanced the development, and the global diffusion, of the recent economic-financial crisis started </w:t>
            </w:r>
            <w:r w:rsidRPr="005C797F">
              <w:rPr>
                <w:sz w:val="18"/>
                <w:szCs w:val="18"/>
              </w:rPr>
              <w:lastRenderedPageBreak/>
              <w:t>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98" w:history="1">
              <w:r w:rsidR="004C642F" w:rsidRPr="006808BB">
                <w:rPr>
                  <w:rStyle w:val="a3"/>
                  <w:sz w:val="18"/>
                  <w:szCs w:val="18"/>
                </w:rPr>
                <w:t xml:space="preserve">collateral </w:t>
              </w:r>
            </w:hyperlink>
            <w:r w:rsidR="004C642F" w:rsidRPr="004C642F">
              <w:rPr>
                <w:sz w:val="18"/>
                <w:szCs w:val="18"/>
              </w:rPr>
              <w:t>banking systems (</w:t>
            </w:r>
            <w:hyperlink r:id="rId99"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0"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1"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2"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7872B3" w:rsidP="0077445F">
            <w:pPr>
              <w:spacing w:line="240" w:lineRule="exact"/>
              <w:ind w:leftChars="-52" w:left="19" w:hangingChars="61" w:hanging="128"/>
              <w:rPr>
                <w:sz w:val="18"/>
                <w:szCs w:val="18"/>
              </w:rPr>
            </w:pPr>
            <w:hyperlink r:id="rId103"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71714F20"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6A475B">
              <w:rPr>
                <w:rFonts w:hint="eastAsia"/>
                <w:sz w:val="18"/>
                <w:szCs w:val="18"/>
              </w:rPr>
              <w:t>3</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214D57A0" w:rsidR="003C05C5" w:rsidRPr="00266E31" w:rsidRDefault="003C05C5" w:rsidP="00A97591">
            <w:pPr>
              <w:spacing w:line="240" w:lineRule="exact"/>
              <w:ind w:hanging="95"/>
              <w:rPr>
                <w:sz w:val="18"/>
                <w:szCs w:val="18"/>
              </w:rPr>
            </w:pPr>
            <w:r w:rsidRPr="00266E31">
              <w:rPr>
                <w:rFonts w:hint="eastAsia"/>
                <w:sz w:val="18"/>
                <w:szCs w:val="18"/>
              </w:rPr>
              <w:t>[訳註3</w:t>
            </w:r>
            <w:r w:rsidR="006A475B">
              <w:rPr>
                <w:rFonts w:hint="eastAsia"/>
                <w:sz w:val="18"/>
                <w:szCs w:val="18"/>
              </w:rPr>
              <w:t>3</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4"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5"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6"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47A5E75E"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6A475B">
              <w:rPr>
                <w:rFonts w:hint="eastAsia"/>
                <w:sz w:val="18"/>
                <w:szCs w:val="18"/>
              </w:rPr>
              <w:t>4</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2F96911C" w:rsidR="00C612B8" w:rsidRPr="00B42455" w:rsidRDefault="00C612B8" w:rsidP="00C466AD">
            <w:pPr>
              <w:spacing w:line="240" w:lineRule="exact"/>
              <w:ind w:hanging="95"/>
              <w:rPr>
                <w:sz w:val="18"/>
                <w:szCs w:val="18"/>
              </w:rPr>
            </w:pPr>
            <w:r>
              <w:rPr>
                <w:rFonts w:hint="eastAsia"/>
                <w:sz w:val="18"/>
                <w:szCs w:val="18"/>
              </w:rPr>
              <w:t>[訳註3</w:t>
            </w:r>
            <w:r w:rsidR="006A475B">
              <w:rPr>
                <w:rFonts w:hint="eastAsia"/>
                <w:sz w:val="18"/>
                <w:szCs w:val="18"/>
              </w:rPr>
              <w:t>4</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45CA3EA1"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6A475B">
              <w:rPr>
                <w:rFonts w:hint="eastAsia"/>
                <w:sz w:val="18"/>
                <w:szCs w:val="18"/>
              </w:rPr>
              <w:t>5</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685E37E8" w:rsidR="000225F6" w:rsidRPr="00B42455" w:rsidRDefault="000225F6" w:rsidP="007C53E7">
            <w:pPr>
              <w:spacing w:line="240" w:lineRule="exact"/>
              <w:ind w:leftChars="-45" w:hangingChars="52" w:hanging="94"/>
              <w:rPr>
                <w:sz w:val="18"/>
                <w:szCs w:val="18"/>
              </w:rPr>
            </w:pPr>
            <w:r>
              <w:rPr>
                <w:rFonts w:hint="eastAsia"/>
                <w:sz w:val="18"/>
                <w:szCs w:val="18"/>
              </w:rPr>
              <w:t>[訳註3</w:t>
            </w:r>
            <w:r w:rsidR="006A475B">
              <w:rPr>
                <w:rFonts w:hint="eastAsia"/>
                <w:sz w:val="18"/>
                <w:szCs w:val="18"/>
              </w:rPr>
              <w:t>5</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7"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517969EF"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7C6D67">
              <w:rPr>
                <w:rFonts w:hint="eastAsia"/>
                <w:sz w:val="18"/>
                <w:szCs w:val="18"/>
              </w:rPr>
              <w:t>6</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0ADF4AE9" w:rsidR="00BE6E54" w:rsidRPr="00B42455" w:rsidRDefault="00BE6E54" w:rsidP="00645474">
            <w:pPr>
              <w:spacing w:line="240" w:lineRule="exact"/>
              <w:ind w:hanging="95"/>
              <w:rPr>
                <w:sz w:val="18"/>
                <w:szCs w:val="18"/>
              </w:rPr>
            </w:pPr>
            <w:r>
              <w:rPr>
                <w:rFonts w:hint="eastAsia"/>
                <w:sz w:val="18"/>
                <w:szCs w:val="18"/>
              </w:rPr>
              <w:t>[訳註3</w:t>
            </w:r>
            <w:r w:rsidR="007C6D67">
              <w:rPr>
                <w:rFonts w:hint="eastAsia"/>
                <w:sz w:val="18"/>
                <w:szCs w:val="18"/>
              </w:rPr>
              <w:t>6</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B874C5">
              <w:rPr>
                <w:rFonts w:hint="eastAsia"/>
                <w:sz w:val="18"/>
                <w:szCs w:val="18"/>
              </w:rPr>
              <w:t>5</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151AC9D9"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[訳註37]</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F53CD3C" w:rsidR="00D14892" w:rsidRPr="00B42455" w:rsidRDefault="00D115F3" w:rsidP="00D115F3">
            <w:pPr>
              <w:spacing w:line="240" w:lineRule="exact"/>
              <w:ind w:hanging="95"/>
              <w:rPr>
                <w:sz w:val="18"/>
                <w:szCs w:val="18"/>
              </w:rPr>
            </w:pPr>
            <w:r>
              <w:rPr>
                <w:rFonts w:hint="eastAsia"/>
                <w:sz w:val="18"/>
                <w:szCs w:val="18"/>
              </w:rPr>
              <w:t xml:space="preserve">[訳註37]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rsidR="007872B3">
              <w:fldChar w:fldCharType="begin"/>
            </w:r>
            <w:r w:rsidR="007872B3">
              <w:instrText>HYPERLINK "https://llc-research.jp/blog/han_yaku/counterbalance-between-fair-and-equity/"</w:instrText>
            </w:r>
            <w:r w:rsidR="007872B3">
              <w:fldChar w:fldCharType="separate"/>
            </w:r>
            <w:r w:rsidR="00EB2CEA" w:rsidRPr="002948F5">
              <w:rPr>
                <w:rStyle w:val="a3"/>
                <w:sz w:val="18"/>
                <w:szCs w:val="18"/>
              </w:rPr>
              <w:t>simplicity, flexibility, and equity as between the partners（簡素、柔軟、当事者間衡平）</w:t>
            </w:r>
            <w:r w:rsidR="007872B3">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1CB358FC"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Pr="008D423C">
              <w:rPr>
                <w:rFonts w:hint="eastAsia"/>
                <w:sz w:val="18"/>
                <w:szCs w:val="18"/>
              </w:rPr>
              <w:t>は、実経済の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4ECCF3D2"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訳註38</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t>__________</w:t>
            </w:r>
          </w:p>
          <w:p w14:paraId="7F439819" w14:textId="2C4138D3" w:rsidR="00431A73" w:rsidRPr="00B42455" w:rsidRDefault="00431A73" w:rsidP="00431A73">
            <w:pPr>
              <w:spacing w:line="240" w:lineRule="exact"/>
              <w:ind w:hanging="95"/>
              <w:rPr>
                <w:sz w:val="18"/>
                <w:szCs w:val="18"/>
              </w:rPr>
            </w:pPr>
            <w:r>
              <w:rPr>
                <w:rFonts w:hint="eastAsia"/>
                <w:sz w:val="18"/>
                <w:szCs w:val="18"/>
              </w:rPr>
              <w:t>[訳註38]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w:t>
            </w:r>
            <w:r w:rsidRPr="007B599B">
              <w:rPr>
                <w:sz w:val="18"/>
                <w:szCs w:val="18"/>
              </w:rPr>
              <w:lastRenderedPageBreak/>
              <w:t xml:space="preserve">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lastRenderedPageBreak/>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w:t>
            </w:r>
            <w:r w:rsidRPr="00011DC1">
              <w:rPr>
                <w:rFonts w:hint="eastAsia"/>
                <w:sz w:val="18"/>
                <w:szCs w:val="18"/>
              </w:rPr>
              <w:lastRenderedPageBreak/>
              <w:t>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lastRenderedPageBreak/>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77777777"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0366C6">
              <w:rPr>
                <w:rFonts w:hint="eastAsia"/>
                <w:sz w:val="18"/>
                <w:szCs w:val="18"/>
              </w:rPr>
              <w:t>39</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[訳註39]</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417EADB6" w:rsidR="00B417C3" w:rsidRPr="000366C6" w:rsidRDefault="000366C6" w:rsidP="00457521">
            <w:pPr>
              <w:spacing w:line="240" w:lineRule="exact"/>
              <w:ind w:hanging="95"/>
              <w:rPr>
                <w:sz w:val="18"/>
                <w:szCs w:val="18"/>
              </w:rPr>
            </w:pPr>
            <w:r>
              <w:rPr>
                <w:rFonts w:hint="eastAsia"/>
                <w:sz w:val="18"/>
                <w:szCs w:val="18"/>
              </w:rPr>
              <w:t xml:space="preserve">[訳註39]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08"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proofErr w:type="spellStart"/>
            <w:r w:rsidRPr="00953090">
              <w:rPr>
                <w:i/>
                <w:iCs/>
                <w:sz w:val="18"/>
                <w:szCs w:val="18"/>
              </w:rPr>
              <w:t>L’Osservatore</w:t>
            </w:r>
            <w:proofErr w:type="spellEnd"/>
            <w:r w:rsidRPr="00953090">
              <w:rPr>
                <w:i/>
                <w:iCs/>
                <w:sz w:val="18"/>
                <w:szCs w:val="18"/>
              </w:rPr>
              <w:t xml:space="preserv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lastRenderedPageBreak/>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09"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108362CD"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[訳註40]に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w:t>
            </w:r>
            <w:r w:rsidR="009D1F52" w:rsidRPr="009D1F52">
              <w:rPr>
                <w:rFonts w:hint="eastAsia"/>
                <w:sz w:val="18"/>
                <w:szCs w:val="18"/>
              </w:rPr>
              <w:lastRenderedPageBreak/>
              <w:t>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38D5B318" w:rsidR="001A41AF" w:rsidRDefault="001A41AF" w:rsidP="00D23137">
            <w:pPr>
              <w:spacing w:line="240" w:lineRule="exact"/>
              <w:ind w:hanging="95"/>
              <w:rPr>
                <w:sz w:val="18"/>
                <w:szCs w:val="18"/>
              </w:rPr>
            </w:pPr>
            <w:r>
              <w:rPr>
                <w:rFonts w:hint="eastAsia"/>
                <w:sz w:val="18"/>
                <w:szCs w:val="18"/>
              </w:rPr>
              <w:t>[訳註40]</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0"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1"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22098C29" w14:textId="3AF089D4" w:rsidR="00405E31" w:rsidRPr="00B42455"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創出された</w:t>
            </w:r>
            <w:r w:rsidRPr="0030799B">
              <w:rPr>
                <w:rFonts w:hint="eastAsia"/>
                <w:sz w:val="18"/>
                <w:szCs w:val="18"/>
              </w:rPr>
              <w:t>数多くの</w:t>
            </w:r>
            <w:r w:rsidR="00CA006C">
              <w:rPr>
                <w:rFonts w:hint="eastAsia"/>
                <w:sz w:val="18"/>
                <w:szCs w:val="18"/>
              </w:rPr>
              <w:t>associations</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687FA264"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訳註41</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w:t>
            </w:r>
            <w:r w:rsidR="00FE28A7">
              <w:rPr>
                <w:rFonts w:hint="eastAsia"/>
                <w:sz w:val="18"/>
                <w:szCs w:val="18"/>
              </w:rPr>
              <w:t>の一</w:t>
            </w:r>
            <w:r w:rsidR="000A145A">
              <w:rPr>
                <w:rFonts w:hint="eastAsia"/>
                <w:sz w:val="18"/>
                <w:szCs w:val="18"/>
              </w:rPr>
              <w:t>つ</w:t>
            </w:r>
            <w:r w:rsidR="00FE28A7">
              <w:rPr>
                <w:rFonts w:hint="eastAsia"/>
                <w:sz w:val="18"/>
                <w:szCs w:val="18"/>
              </w:rPr>
              <w:t>を</w:t>
            </w:r>
            <w:r w:rsidRPr="00D12929">
              <w:rPr>
                <w:rFonts w:hint="eastAsia"/>
                <w:sz w:val="18"/>
                <w:szCs w:val="18"/>
              </w:rPr>
              <w:t>提供しま</w:t>
            </w:r>
            <w:r w:rsidR="000A63A3">
              <w:rPr>
                <w:rFonts w:hint="eastAsia"/>
                <w:sz w:val="18"/>
                <w:szCs w:val="18"/>
              </w:rPr>
              <w:t>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625F7997" w:rsidR="002E2961" w:rsidRPr="00B42455" w:rsidRDefault="002E2961" w:rsidP="00221F0C">
            <w:pPr>
              <w:spacing w:line="240" w:lineRule="exact"/>
              <w:ind w:hanging="94"/>
              <w:rPr>
                <w:sz w:val="18"/>
                <w:szCs w:val="18"/>
              </w:rPr>
            </w:pPr>
            <w:r>
              <w:rPr>
                <w:rFonts w:hint="eastAsia"/>
                <w:sz w:val="18"/>
                <w:szCs w:val="18"/>
              </w:rPr>
              <w:t>[訳註41]</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B77C20">
              <w:rPr>
                <w:rFonts w:hint="eastAsia"/>
                <w:sz w:val="18"/>
                <w:szCs w:val="18"/>
              </w:rPr>
              <w:t>の一つ</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w:t>
            </w:r>
            <w:r w:rsidR="00202997">
              <w:rPr>
                <w:rFonts w:hint="eastAsia"/>
                <w:sz w:val="18"/>
                <w:szCs w:val="18"/>
              </w:rPr>
              <w:lastRenderedPageBreak/>
              <w:t>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2"/>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BDDB8" w14:textId="77777777" w:rsidR="0085334F" w:rsidRDefault="0085334F" w:rsidP="004445F2">
      <w:r>
        <w:separator/>
      </w:r>
    </w:p>
  </w:endnote>
  <w:endnote w:type="continuationSeparator" w:id="0">
    <w:p w14:paraId="42F07202" w14:textId="77777777" w:rsidR="0085334F" w:rsidRDefault="0085334F" w:rsidP="004445F2">
      <w:r>
        <w:continuationSeparator/>
      </w:r>
    </w:p>
  </w:endnote>
  <w:endnote w:type="continuationNotice" w:id="1">
    <w:p w14:paraId="058C04D0" w14:textId="77777777" w:rsidR="0085334F" w:rsidRDefault="00853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01156" w14:textId="77777777" w:rsidR="0085334F" w:rsidRDefault="0085334F" w:rsidP="004445F2">
      <w:r>
        <w:separator/>
      </w:r>
    </w:p>
  </w:footnote>
  <w:footnote w:type="continuationSeparator" w:id="0">
    <w:p w14:paraId="579AC02C" w14:textId="77777777" w:rsidR="0085334F" w:rsidRDefault="0085334F" w:rsidP="004445F2">
      <w:r>
        <w:continuationSeparator/>
      </w:r>
    </w:p>
  </w:footnote>
  <w:footnote w:type="continuationNotice" w:id="1">
    <w:p w14:paraId="1B6E86E6" w14:textId="77777777" w:rsidR="0085334F" w:rsidRDefault="008533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5A"/>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3A3"/>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754"/>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30"/>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E9C"/>
    <w:rsid w:val="002440C7"/>
    <w:rsid w:val="002449BA"/>
    <w:rsid w:val="00244BB9"/>
    <w:rsid w:val="00244E97"/>
    <w:rsid w:val="00244F41"/>
    <w:rsid w:val="0024519B"/>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8D4"/>
    <w:rsid w:val="002E1FE6"/>
    <w:rsid w:val="002E25E9"/>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A37"/>
    <w:rsid w:val="00302CE1"/>
    <w:rsid w:val="003031C8"/>
    <w:rsid w:val="0030329F"/>
    <w:rsid w:val="00303374"/>
    <w:rsid w:val="003035E8"/>
    <w:rsid w:val="0030364C"/>
    <w:rsid w:val="003037B1"/>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900"/>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3B5"/>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1FD6"/>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3A"/>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669"/>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FA8"/>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BC"/>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C61"/>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2F6E"/>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D91"/>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0D52"/>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34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63"/>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77C20"/>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8C0"/>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E00F4"/>
    <w:rsid w:val="00CE0822"/>
    <w:rsid w:val="00CE099F"/>
    <w:rsid w:val="00CE09D0"/>
    <w:rsid w:val="00CE0A4C"/>
    <w:rsid w:val="00CE0A79"/>
    <w:rsid w:val="00CE0B00"/>
    <w:rsid w:val="00CE0B41"/>
    <w:rsid w:val="00CE0B44"/>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15A"/>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84A"/>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4F72"/>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8A7"/>
    <w:rsid w:val="00FE2B02"/>
    <w:rsid w:val="00FE2E38"/>
    <w:rsid w:val="00FE2E4E"/>
    <w:rsid w:val="00FE2EC4"/>
    <w:rsid w:val="00FE2F62"/>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B65"/>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jstage.jst.go.jp/article/jjcanth/71/1/71_KJ00004582445/_pdf/-char/ja" TargetMode="External"/><Relationship Id="rId89" Type="http://schemas.openxmlformats.org/officeDocument/2006/relationships/hyperlink" Target="https://www.vatican.va/content/benedict-xvi/en/encyclicals/documents/hf_ben-xvi_enc_20090629_caritas-in-veritate.html" TargetMode="External"/><Relationship Id="rId112" Type="http://schemas.openxmlformats.org/officeDocument/2006/relationships/footer" Target="footer1.xm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llc-research.jp/~archives/Papers/economic%20substance%20+%20church%20and%20state/taxation%20in%20competitive%20coexistence%20between%20state%20and%20religion__hannyaku%20rev9.docx"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francesco/en/speeches/2017/february/documents/papa-francesco_20170204_focolari.html" TargetMode="External"/><Relationship Id="rId79" Type="http://schemas.openxmlformats.org/officeDocument/2006/relationships/hyperlink" Target="https://www.vatican.va/roman_curia/pontifical_councils/justpeace/documents/rc_pc_justpeace_doc_20111024_nota_en.html" TargetMode="External"/><Relationship Id="rId102" Type="http://schemas.openxmlformats.org/officeDocument/2006/relationships/hyperlink" Target="https://www.vatican.va/content/dam/francesco/pdf/encyclicals/documents/papa-francesco_20150524_enciclica-laudato-si_ja.pdf" TargetMode="External"/><Relationship Id="rId5" Type="http://schemas.openxmlformats.org/officeDocument/2006/relationships/webSettings" Target="webSettings.xml"/><Relationship Id="rId90" Type="http://schemas.openxmlformats.org/officeDocument/2006/relationships/hyperlink" Target="https://llc-research.jp/blog/column/251-virtue-economics-in-the-cradle/" TargetMode="External"/><Relationship Id="rId95" Type="http://schemas.openxmlformats.org/officeDocument/2006/relationships/hyperlink" Target="https://ja.wikipedia.org/wiki/LIBOR"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113" Type="http://schemas.openxmlformats.org/officeDocument/2006/relationships/fontTable" Target="fontTable.xml"/><Relationship Id="rId80" Type="http://schemas.openxmlformats.org/officeDocument/2006/relationships/hyperlink" Target="https://www.vatican.va/roman_curia/congregations/cfaith/documents/rc_con_cfaith_doc_20180106_oeconomicae-et-pecuniariae_en.html" TargetMode="External"/><Relationship Id="rId85" Type="http://schemas.openxmlformats.org/officeDocument/2006/relationships/hyperlink" Target="https://research.tilburguniversity.edu/en/publications/intermediary-organizations-and-field-2"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03" Type="http://schemas.openxmlformats.org/officeDocument/2006/relationships/hyperlink" Target="https://en.wikipedia.org/wiki/Gregory_v._Helvering" TargetMode="External"/><Relationship Id="rId108" Type="http://schemas.openxmlformats.org/officeDocument/2006/relationships/hyperlink" Target="https://www.vatican.va/content/benedict-xvi/en/speeches/2007/january/documents/hf_ben-xvi_spe_20070108_diplomatic-corps.html" TargetMode="External"/><Relationship Id="rId54" Type="http://schemas.openxmlformats.org/officeDocument/2006/relationships/hyperlink" Target="https://www.vatican.va/content/francesco/en/encyclicals/documents/papa-francesco_20150524_enciclica-laudato-si.html"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focolare.org/japan/%e5%85%b1%e6%9c%89%e3%81%ae%e7%b5%8c%e6%b8%88/" TargetMode="External"/><Relationship Id="rId91" Type="http://schemas.openxmlformats.org/officeDocument/2006/relationships/hyperlink" Target="https://llc-research.jp/blog/column/256-science-as-a-kind-of-a-religion/" TargetMode="External"/><Relationship Id="rId96"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6" Type="http://schemas.openxmlformats.org/officeDocument/2006/relationships/hyperlink" Target="https://en.wikipedia.org/wiki/Gregory_v._Helvering" TargetMode="External"/><Relationship Id="rId114" Type="http://schemas.openxmlformats.org/officeDocument/2006/relationships/theme" Target="theme/theme1.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vatican.va/content/benedict-xvi/en/encyclicals/documents/hf_ben-xvi_enc_20090629_caritas-in-veritate.html" TargetMode="External"/><Relationship Id="rId78" Type="http://schemas.openxmlformats.org/officeDocument/2006/relationships/hyperlink" Target="https://www.vatican.va/content/benedict-xvi/en/encyclicals/documents/hf_ben-xvi_enc_20090629_caritas-in-veritate.html" TargetMode="External"/><Relationship Id="rId81" Type="http://schemas.openxmlformats.org/officeDocument/2006/relationships/hyperlink" Target="https://www.vatican.va/roman_curia/pontifical_councils/justpeace/documents/rc_pc_justpeace_doc_20111024_nota_en.html" TargetMode="External"/><Relationship Id="rId86"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94" Type="http://schemas.openxmlformats.org/officeDocument/2006/relationships/hyperlink" Target="https://eow.alc.co.jp/search?q=creditworthiness" TargetMode="External"/><Relationship Id="rId99" Type="http://schemas.openxmlformats.org/officeDocument/2006/relationships/hyperlink" Target="https://ja.wikipedia.org/wiki/%E3%82%B7%E3%83%A3%E3%83%89%E3%83%BC%E3%83%BB%E3%83%90%E3%83%B3%E3%82%AD%E3%83%B3%E3%82%B0%E3%83%BB%E3%82%B7%E3%82%B9%E3%83%86%E3%83%A0" TargetMode="External"/><Relationship Id="rId101" Type="http://schemas.openxmlformats.org/officeDocument/2006/relationships/hyperlink" Target="https://www.vatican.va/content/francesco/en/encyclicals/documents/papa-francesco_20150524_enciclica-laudato-si.html"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109" Type="http://schemas.openxmlformats.org/officeDocument/2006/relationships/hyperlink" Target="https://www.vatican.va/content/benedict-xvi/en/encyclicals/documents/hf_ben-xvi_enc_20090629_caritas-in-veritate.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edc-online.org/en" TargetMode="External"/><Relationship Id="rId97" Type="http://schemas.openxmlformats.org/officeDocument/2006/relationships/hyperlink" Target="https://www.ccel.org/ccel/aquinas/summa.XP_Q19_A2.html" TargetMode="External"/><Relationship Id="rId104" Type="http://schemas.openxmlformats.org/officeDocument/2006/relationships/hyperlink" Target="https://llc-research.jp/blog/han_yaku/economic-substance-doctrine-codify/" TargetMode="External"/><Relationship Id="rId7" Type="http://schemas.openxmlformats.org/officeDocument/2006/relationships/endnotes" Target="endnotes.xml"/><Relationship Id="rId71" Type="http://schemas.openxmlformats.org/officeDocument/2006/relationships/hyperlink" Target="https://www.vatican.va/roman_curia/pontifical_councils/justpeace/documents/rc_pc_justpeace_doc_20060526_compendio-dott-soc_en.html" TargetMode="External"/><Relationship Id="rId92"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cbcj.catholic.jp/2015/01/01/7507/" TargetMode="External"/><Relationship Id="rId110" Type="http://schemas.openxmlformats.org/officeDocument/2006/relationships/hyperlink" Target="https://www.vatican.va/roman_curia/pontifical_councils/justpeace/documents/rc_pc_justpeace_doc_20060526_compendio-dott-soc_en.html" TargetMode="Externa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content/benedict-xvi/en/encyclicals/documents/hf_ben-xvi_enc_20090629_caritas-in-veritate.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focolare.org/japan/" TargetMode="External"/><Relationship Id="rId100" Type="http://schemas.openxmlformats.org/officeDocument/2006/relationships/hyperlink" Target="https://en.wikipedia.org/wiki/Offshore_bank" TargetMode="External"/><Relationship Id="rId105" Type="http://schemas.openxmlformats.org/officeDocument/2006/relationships/hyperlink" Target="https://llc-research.jp/blog/column/295-taxation-in-competitive-coexistence-between-state-and-religion/"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93" Type="http://schemas.openxmlformats.org/officeDocument/2006/relationships/hyperlink" Target="https://www.catholicnewsagency.com/news/255780/theologian-points-to-vatican-ii-s-dynamic-tradition-in-synod-on-synodality-speech" TargetMode="External"/><Relationship Id="rId98" Type="http://schemas.openxmlformats.org/officeDocument/2006/relationships/hyperlink" Target="https://en.wikipedia.org/wiki/Collateral_(finance)"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benedict-xvi/en/encyclicals/documents/hf_ben-xvi_enc_20090629_caritas-in-veritate.html"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62" Type="http://schemas.openxmlformats.org/officeDocument/2006/relationships/hyperlink" Target="https://www.vatican.va/archive/ENG0015/_INDEX.HTM" TargetMode="External"/><Relationship Id="rId83" Type="http://schemas.openxmlformats.org/officeDocument/2006/relationships/hyperlink" Target="https://www.vatican.va/content/francesco/en/messages/peace/documents/papa-francesco_20141208_messaggio-xlviii-giornata-mondiale-pace-2015.html" TargetMode="External"/><Relationship Id="rId88" Type="http://schemas.openxmlformats.org/officeDocument/2006/relationships/hyperlink" Target="https://www.nikkei.com/article/DGXZQOUC253O70V20C21A8000000/" TargetMode="External"/><Relationship Id="rId111"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22173</Words>
  <Characters>126391</Characters>
  <Application>Microsoft Office Word</Application>
  <DocSecurity>0</DocSecurity>
  <Lines>1053</Lines>
  <Paragraphs>296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2024-07-27T05:32:00Z</dcterms:created>
  <dcterms:modified xsi:type="dcterms:W3CDTF">2024-07-27T05:32:00Z</dcterms:modified>
</cp:coreProperties>
</file>